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A23B9" w14:textId="77777777" w:rsidR="00673344" w:rsidRPr="006E6CDB" w:rsidRDefault="00673344" w:rsidP="006E6CDB">
      <w:pPr>
        <w:jc w:val="center"/>
        <w:rPr>
          <w:b/>
          <w:bCs/>
          <w:lang w:val="en-GB"/>
        </w:rPr>
      </w:pPr>
      <w:r w:rsidRPr="006E6CDB">
        <w:rPr>
          <w:b/>
          <w:bCs/>
          <w:lang w:val="en-GB"/>
        </w:rPr>
        <w:t>QUESTIONNAIRE FOR FARMS</w:t>
      </w:r>
    </w:p>
    <w:p w14:paraId="3223E8A4" w14:textId="77777777" w:rsidR="00673344" w:rsidRDefault="00673344" w:rsidP="00673344">
      <w:pPr>
        <w:rPr>
          <w:lang w:val="en-GB"/>
        </w:rPr>
      </w:pPr>
    </w:p>
    <w:p w14:paraId="7DA64B26" w14:textId="3A2C6CA1" w:rsidR="00673344" w:rsidRPr="00673344" w:rsidRDefault="00673344" w:rsidP="00673344">
      <w:pPr>
        <w:rPr>
          <w:lang w:val="en-GB"/>
        </w:rPr>
      </w:pPr>
      <w:r>
        <w:rPr>
          <w:lang w:val="en-GB"/>
        </w:rPr>
        <w:t xml:space="preserve">1. </w:t>
      </w:r>
      <w:r w:rsidRPr="00673344">
        <w:rPr>
          <w:lang w:val="en-GB"/>
        </w:rPr>
        <w:t xml:space="preserve">About the health status: </w:t>
      </w:r>
    </w:p>
    <w:p w14:paraId="16D526B0" w14:textId="1472B03C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.1. Indicate the health status of the country, zone or compartment currently listing of </w:t>
      </w:r>
      <w:r w:rsidR="007B7E2E">
        <w:rPr>
          <w:lang w:val="en-GB"/>
        </w:rPr>
        <w:t xml:space="preserve"> </w:t>
      </w:r>
      <w:r w:rsidRPr="00673344">
        <w:rPr>
          <w:lang w:val="en-GB"/>
        </w:rPr>
        <w:t xml:space="preserve">important diseases to the Republic of Peru. (attached file) </w:t>
      </w:r>
    </w:p>
    <w:p w14:paraId="6D4F45B9" w14:textId="1B921A97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>.2. Submit official support for the declaration of free status of important diseases for the</w:t>
      </w:r>
      <w:r w:rsidR="007B7E2E">
        <w:rPr>
          <w:lang w:val="en-GB"/>
        </w:rPr>
        <w:t xml:space="preserve"> </w:t>
      </w:r>
      <w:r w:rsidRPr="00673344">
        <w:rPr>
          <w:lang w:val="en-GB"/>
        </w:rPr>
        <w:t xml:space="preserve">Republic of Peru. (to be applied) </w:t>
      </w:r>
    </w:p>
    <w:p w14:paraId="57F0B6E0" w14:textId="1A98938F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.3. Submit the official lab results of active surveillance of diseases of importance for Peru, </w:t>
      </w:r>
      <w:r w:rsidR="007B7E2E">
        <w:rPr>
          <w:lang w:val="en-GB"/>
        </w:rPr>
        <w:t xml:space="preserve"> </w:t>
      </w:r>
      <w:r w:rsidRPr="00673344">
        <w:rPr>
          <w:lang w:val="en-GB"/>
        </w:rPr>
        <w:t xml:space="preserve">from the last 3 years. Detailed by farm. </w:t>
      </w:r>
    </w:p>
    <w:p w14:paraId="6B05B697" w14:textId="056E2AEE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.4. Submit the official lab results of passive surveillance of diseases of importance for Peru, </w:t>
      </w:r>
      <w:r w:rsidR="007B7E2E">
        <w:rPr>
          <w:lang w:val="en-GB"/>
        </w:rPr>
        <w:t xml:space="preserve"> </w:t>
      </w:r>
      <w:r w:rsidRPr="00673344">
        <w:rPr>
          <w:lang w:val="en-GB"/>
        </w:rPr>
        <w:t xml:space="preserve">for the last 3 years. Detailed by farm. </w:t>
      </w:r>
    </w:p>
    <w:p w14:paraId="47732EC8" w14:textId="11610605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.5. Indicate and submit the evidence of sanitary events (outbreaks) of important diseases for </w:t>
      </w:r>
      <w:r w:rsidR="007B7E2E">
        <w:rPr>
          <w:lang w:val="en-GB"/>
        </w:rPr>
        <w:t xml:space="preserve"> </w:t>
      </w:r>
      <w:r w:rsidRPr="00673344">
        <w:rPr>
          <w:lang w:val="en-GB"/>
        </w:rPr>
        <w:t xml:space="preserve">Peru. </w:t>
      </w:r>
    </w:p>
    <w:p w14:paraId="28D696CF" w14:textId="7DFEDD35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 About each farm(s) that provide genetic material of rainbow trout for export to Peru. </w:t>
      </w:r>
    </w:p>
    <w:p w14:paraId="4B64491B" w14:textId="08BB75B3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.6.1. Submit identification and official registration of the farm(s). </w:t>
      </w:r>
    </w:p>
    <w:p w14:paraId="61557CB4" w14:textId="5F5D6F26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.6.2. Submit spatial location (geo-reference). </w:t>
      </w:r>
    </w:p>
    <w:p w14:paraId="6A23EA39" w14:textId="272CF950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.6.3. Submit the distribution plan of the farm, detailing the different productive areas </w:t>
      </w:r>
      <w:r w:rsidR="007B7E2E">
        <w:rPr>
          <w:lang w:val="en-GB"/>
        </w:rPr>
        <w:t xml:space="preserve"> </w:t>
      </w:r>
      <w:r w:rsidRPr="00673344">
        <w:rPr>
          <w:lang w:val="en-GB"/>
        </w:rPr>
        <w:t xml:space="preserve">including ponds and hatchery, water treatment system, inlet water, outlet water, </w:t>
      </w:r>
      <w:r w:rsidR="007B7E2E">
        <w:rPr>
          <w:lang w:val="en-GB"/>
        </w:rPr>
        <w:t xml:space="preserve"> </w:t>
      </w:r>
      <w:r w:rsidRPr="00673344">
        <w:rPr>
          <w:lang w:val="en-GB"/>
        </w:rPr>
        <w:t xml:space="preserve">water flows, truck movements, offices, warehouses, necropsy and mortality zones, and other units in the farm. </w:t>
      </w:r>
    </w:p>
    <w:p w14:paraId="7EDD7501" w14:textId="634CC9DB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.6.4. Submit photographic and/or video recorders of each mentioned areas. </w:t>
      </w:r>
    </w:p>
    <w:p w14:paraId="10DEA193" w14:textId="60C6EA98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.6.5. Submit details of the characterization of the surrounding areas. </w:t>
      </w:r>
    </w:p>
    <w:p w14:paraId="47E941C5" w14:textId="32E6ADCC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.6.5.1. Neighboring farms (radius 3 km). </w:t>
      </w:r>
    </w:p>
    <w:p w14:paraId="5A8CF356" w14:textId="410C6E57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.6.5.2. Water sources. </w:t>
      </w:r>
    </w:p>
    <w:p w14:paraId="6C602319" w14:textId="1E85CCB3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.6.5.3. Wild fish and other important wild animals. </w:t>
      </w:r>
    </w:p>
    <w:p w14:paraId="3F2F75C3" w14:textId="4A36D2F5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.6.5.4. Fishing activity </w:t>
      </w:r>
    </w:p>
    <w:p w14:paraId="2AFC3E3E" w14:textId="1DC7769F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.6.6. Submit documents of the management, technical and operational organization of the farm. </w:t>
      </w:r>
    </w:p>
    <w:p w14:paraId="29ECA44C" w14:textId="132A939C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.6.7. Submit documents of quality certifications of official and private health </w:t>
      </w:r>
    </w:p>
    <w:p w14:paraId="7667ADEE" w14:textId="7BE33DE9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.6.8. Submit technical details of inlet water to the farm and its sanitary control systems. </w:t>
      </w:r>
    </w:p>
    <w:p w14:paraId="028877C1" w14:textId="243E2396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.6.9. Submit operational manuals and updated records by farm of: </w:t>
      </w:r>
    </w:p>
    <w:p w14:paraId="4866D6FE" w14:textId="217E6D50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.6.9.1. Biosecurity plan </w:t>
      </w:r>
    </w:p>
    <w:p w14:paraId="7A6CE4AE" w14:textId="5A4AE639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.6.9.2. Good aquaculture practices (Movement control, fallowing and disinfection) </w:t>
      </w:r>
    </w:p>
    <w:p w14:paraId="3E8DE71D" w14:textId="21A45607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.6.9.3. Active and passive surveillance for diseases </w:t>
      </w:r>
    </w:p>
    <w:p w14:paraId="64E81FC5" w14:textId="612E9631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.6.9.4. Mortality monitoring (including records of the last year). </w:t>
      </w:r>
    </w:p>
    <w:p w14:paraId="3817B969" w14:textId="12543BBB" w:rsidR="00673344" w:rsidRPr="00673344" w:rsidRDefault="00673344" w:rsidP="00673344">
      <w:pPr>
        <w:rPr>
          <w:lang w:val="en-GB"/>
        </w:rPr>
      </w:pPr>
      <w:r>
        <w:rPr>
          <w:lang w:val="en-GB"/>
        </w:rPr>
        <w:lastRenderedPageBreak/>
        <w:t>1</w:t>
      </w:r>
      <w:r w:rsidRPr="00673344">
        <w:rPr>
          <w:lang w:val="en-GB"/>
        </w:rPr>
        <w:t xml:space="preserve">.6.9.5. Sampling </w:t>
      </w:r>
    </w:p>
    <w:p w14:paraId="0130B9C1" w14:textId="1B6B68B3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.6.9.6. Management of health contingencies </w:t>
      </w:r>
    </w:p>
    <w:p w14:paraId="4552D4F7" w14:textId="4559500C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.6.9.7. Traceability system of the animals in the farm </w:t>
      </w:r>
    </w:p>
    <w:p w14:paraId="21DA0F5A" w14:textId="148B5F64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>.6.9.8. Handling for production of eggs and export (process flow). Evidence by photographic</w:t>
      </w:r>
      <w:r w:rsidR="007B7E2E">
        <w:rPr>
          <w:lang w:val="en-GB"/>
        </w:rPr>
        <w:t xml:space="preserve"> </w:t>
      </w:r>
      <w:r w:rsidRPr="00673344">
        <w:rPr>
          <w:lang w:val="en-GB"/>
        </w:rPr>
        <w:t xml:space="preserve">and/or video recording. </w:t>
      </w:r>
    </w:p>
    <w:p w14:paraId="619FF338" w14:textId="059574A1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.6.10. Indicate private/public diagnostic laboratory(s). </w:t>
      </w:r>
    </w:p>
    <w:p w14:paraId="25383403" w14:textId="12E23F4F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.6.11. Submit evidence of training of operators in biosecurity, epidemiological surveillance and management of broodstock and eggs for export. </w:t>
      </w:r>
    </w:p>
    <w:p w14:paraId="6995E5DE" w14:textId="380E2D07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.6.12. Indicate the status of important diseases for Peru, according to the species of interest. </w:t>
      </w:r>
    </w:p>
    <w:p w14:paraId="4132A7C5" w14:textId="4DB9BF8F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.6.13. Submit record of broodstock and/or eggs exported: quantity by country of destination for the last 3 years. </w:t>
      </w:r>
    </w:p>
    <w:p w14:paraId="717A5729" w14:textId="69F6B1C1" w:rsidR="00673344" w:rsidRPr="00673344" w:rsidRDefault="00673344" w:rsidP="00673344">
      <w:pPr>
        <w:rPr>
          <w:lang w:val="en-GB"/>
        </w:rPr>
      </w:pPr>
      <w:r>
        <w:rPr>
          <w:lang w:val="en-GB"/>
        </w:rPr>
        <w:t>1</w:t>
      </w:r>
      <w:r w:rsidRPr="00673344">
        <w:rPr>
          <w:lang w:val="en-GB"/>
        </w:rPr>
        <w:t xml:space="preserve">.6.14. Submit evidence of inspection and official certification of exports of broodstock and/or eggs from the last year. </w:t>
      </w:r>
    </w:p>
    <w:p w14:paraId="7D6EA81E" w14:textId="77777777" w:rsidR="00673344" w:rsidRPr="00673344" w:rsidRDefault="00673344" w:rsidP="00673344">
      <w:pPr>
        <w:rPr>
          <w:b/>
          <w:bCs/>
          <w:lang w:val="en-GB"/>
        </w:rPr>
      </w:pPr>
    </w:p>
    <w:p w14:paraId="2A3861EC" w14:textId="422430F1" w:rsidR="00673344" w:rsidRPr="00673344" w:rsidRDefault="00673344" w:rsidP="00673344">
      <w:pPr>
        <w:rPr>
          <w:b/>
          <w:bCs/>
          <w:lang w:val="en-GB"/>
        </w:rPr>
      </w:pPr>
      <w:r w:rsidRPr="00673344">
        <w:rPr>
          <w:b/>
          <w:bCs/>
          <w:lang w:val="en-GB"/>
        </w:rPr>
        <w:t>The following information must be collected by each center of production/hatchery</w:t>
      </w:r>
      <w:r w:rsidR="007B7E2E">
        <w:rPr>
          <w:b/>
          <w:bCs/>
          <w:lang w:val="en-GB"/>
        </w:rPr>
        <w:t xml:space="preserve"> </w:t>
      </w:r>
      <w:r w:rsidRPr="00673344">
        <w:rPr>
          <w:b/>
          <w:bCs/>
          <w:lang w:val="en-GB"/>
        </w:rPr>
        <w:t>intending to export eggs to Peru</w:t>
      </w:r>
      <w:r w:rsidR="007B7E2E">
        <w:rPr>
          <w:b/>
          <w:bCs/>
          <w:lang w:val="en-GB"/>
        </w:rPr>
        <w:t>.</w:t>
      </w:r>
      <w:r w:rsidRPr="00673344">
        <w:rPr>
          <w:b/>
          <w:bCs/>
          <w:lang w:val="en-GB"/>
        </w:rPr>
        <w:t xml:space="preserve"> </w:t>
      </w:r>
    </w:p>
    <w:p w14:paraId="50115E8B" w14:textId="77777777" w:rsidR="00673344" w:rsidRPr="00673344" w:rsidRDefault="00673344" w:rsidP="00673344">
      <w:pPr>
        <w:rPr>
          <w:lang w:val="en-GB"/>
        </w:rPr>
      </w:pPr>
    </w:p>
    <w:p w14:paraId="4A68FF70" w14:textId="7BCF8DD2" w:rsidR="00673344" w:rsidRPr="00673344" w:rsidRDefault="00673344" w:rsidP="00673344">
      <w:pPr>
        <w:rPr>
          <w:lang w:val="en-GB"/>
        </w:rPr>
      </w:pPr>
      <w:r w:rsidRPr="00673344">
        <w:rPr>
          <w:lang w:val="en-GB"/>
        </w:rPr>
        <w:t xml:space="preserve"> </w:t>
      </w:r>
    </w:p>
    <w:p w14:paraId="20FFB4C2" w14:textId="61AAB72E" w:rsidR="00673344" w:rsidRPr="00673344" w:rsidRDefault="00673344" w:rsidP="00673344">
      <w:pPr>
        <w:rPr>
          <w:b/>
          <w:bCs/>
          <w:lang w:val="en-GB"/>
        </w:rPr>
      </w:pPr>
      <w:r w:rsidRPr="00673344">
        <w:rPr>
          <w:b/>
          <w:bCs/>
          <w:lang w:val="en-GB"/>
        </w:rPr>
        <w:t xml:space="preserve"> List of important diseases for Peru </w:t>
      </w:r>
    </w:p>
    <w:p w14:paraId="2E65EC36" w14:textId="6D423E31" w:rsidR="00673344" w:rsidRPr="00673344" w:rsidRDefault="00673344" w:rsidP="00673344">
      <w:pPr>
        <w:rPr>
          <w:lang w:val="en-GB"/>
        </w:rPr>
      </w:pPr>
      <w:r w:rsidRPr="00673344">
        <w:rPr>
          <w:lang w:val="en-GB"/>
        </w:rPr>
        <w:t xml:space="preserve">Infection with Aphanomyces invadans (EUS) </w:t>
      </w:r>
    </w:p>
    <w:p w14:paraId="4E29DA08" w14:textId="2158DFE1" w:rsidR="00673344" w:rsidRPr="00673344" w:rsidRDefault="00673344" w:rsidP="00673344">
      <w:pPr>
        <w:rPr>
          <w:lang w:val="en-GB"/>
        </w:rPr>
      </w:pPr>
      <w:r w:rsidRPr="00673344">
        <w:rPr>
          <w:lang w:val="en-GB"/>
        </w:rPr>
        <w:t xml:space="preserve">Infection with epizootic haematopoietic necrosis virus (EHN) </w:t>
      </w:r>
    </w:p>
    <w:p w14:paraId="6E056C23" w14:textId="69917ACD" w:rsidR="00673344" w:rsidRPr="00673344" w:rsidRDefault="00673344" w:rsidP="00673344">
      <w:pPr>
        <w:rPr>
          <w:lang w:val="en-GB"/>
        </w:rPr>
      </w:pPr>
      <w:r w:rsidRPr="00673344">
        <w:rPr>
          <w:lang w:val="en-GB"/>
        </w:rPr>
        <w:t xml:space="preserve">Infection with infectious haematopoietic necrosis virus (IHN) </w:t>
      </w:r>
    </w:p>
    <w:p w14:paraId="1A1F9C6F" w14:textId="0D20EFEE" w:rsidR="00673344" w:rsidRPr="00673344" w:rsidRDefault="00673344" w:rsidP="00673344">
      <w:pPr>
        <w:rPr>
          <w:lang w:val="en-GB"/>
        </w:rPr>
      </w:pPr>
      <w:r w:rsidRPr="00673344">
        <w:rPr>
          <w:lang w:val="en-GB"/>
        </w:rPr>
        <w:t xml:space="preserve">Infection with infectious pancreatic necrosis (IPN) </w:t>
      </w:r>
    </w:p>
    <w:p w14:paraId="0C3289DD" w14:textId="43A12EB0" w:rsidR="00673344" w:rsidRPr="00673344" w:rsidRDefault="00673344" w:rsidP="00673344">
      <w:pPr>
        <w:rPr>
          <w:lang w:val="en-GB"/>
        </w:rPr>
      </w:pPr>
      <w:r w:rsidRPr="00673344">
        <w:rPr>
          <w:lang w:val="en-GB"/>
        </w:rPr>
        <w:t xml:space="preserve">Infection with infectious salmon anaemia virus (ISA) </w:t>
      </w:r>
    </w:p>
    <w:p w14:paraId="630ED858" w14:textId="1988FCBE" w:rsidR="00673344" w:rsidRPr="00673344" w:rsidRDefault="00673344" w:rsidP="00673344">
      <w:pPr>
        <w:rPr>
          <w:lang w:val="en-GB"/>
        </w:rPr>
      </w:pPr>
      <w:r w:rsidRPr="00673344">
        <w:rPr>
          <w:lang w:val="en-GB"/>
        </w:rPr>
        <w:t xml:space="preserve">Infection with Piscine reovirus (PRV/HSMI) </w:t>
      </w:r>
    </w:p>
    <w:p w14:paraId="384FAEC1" w14:textId="3754C098" w:rsidR="00673344" w:rsidRPr="00673344" w:rsidRDefault="00673344" w:rsidP="00673344">
      <w:pPr>
        <w:rPr>
          <w:lang w:val="en-GB"/>
        </w:rPr>
      </w:pPr>
      <w:r w:rsidRPr="00673344">
        <w:rPr>
          <w:lang w:val="en-GB"/>
        </w:rPr>
        <w:t xml:space="preserve">Infection with Renibacterium salmoninarum (BKD) </w:t>
      </w:r>
    </w:p>
    <w:p w14:paraId="63F00205" w14:textId="77777777" w:rsidR="00673344" w:rsidRPr="00673344" w:rsidRDefault="00673344" w:rsidP="00673344">
      <w:pPr>
        <w:rPr>
          <w:lang w:val="en-GB"/>
        </w:rPr>
      </w:pPr>
      <w:r w:rsidRPr="00673344">
        <w:rPr>
          <w:lang w:val="en-GB"/>
        </w:rPr>
        <w:t xml:space="preserve">Infection with salmonid alphavirus (SAV) </w:t>
      </w:r>
    </w:p>
    <w:p w14:paraId="2959F9C4" w14:textId="77777777" w:rsidR="00673344" w:rsidRDefault="00673344" w:rsidP="00673344">
      <w:pPr>
        <w:rPr>
          <w:lang w:val="en-GB"/>
        </w:rPr>
      </w:pPr>
      <w:r>
        <w:rPr>
          <w:lang w:val="en-GB"/>
        </w:rPr>
        <w:t>I</w:t>
      </w:r>
      <w:r w:rsidRPr="00673344">
        <w:rPr>
          <w:lang w:val="en-GB"/>
        </w:rPr>
        <w:t>n</w:t>
      </w:r>
      <w:r>
        <w:rPr>
          <w:lang w:val="en-GB"/>
        </w:rPr>
        <w:t>f</w:t>
      </w:r>
      <w:r w:rsidRPr="00673344">
        <w:rPr>
          <w:lang w:val="en-GB"/>
        </w:rPr>
        <w:t xml:space="preserve">ection with viral haemorrhagic septicaemia virus (VHS) </w:t>
      </w:r>
    </w:p>
    <w:p w14:paraId="1B6DAE07" w14:textId="3B23AE36" w:rsidR="000616C5" w:rsidRPr="00673344" w:rsidRDefault="00673344">
      <w:pPr>
        <w:rPr>
          <w:lang w:val="en-GB"/>
        </w:rPr>
      </w:pPr>
      <w:r w:rsidRPr="00673344">
        <w:rPr>
          <w:lang w:val="en-GB"/>
        </w:rPr>
        <w:t>Infection with Weissella ceti (WC)</w:t>
      </w:r>
    </w:p>
    <w:sectPr w:rsidR="000616C5" w:rsidRPr="006733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344"/>
    <w:rsid w:val="000616C5"/>
    <w:rsid w:val="00673344"/>
    <w:rsid w:val="006E6CDB"/>
    <w:rsid w:val="007B7E2E"/>
    <w:rsid w:val="00D9391E"/>
    <w:rsid w:val="00DF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3FF81"/>
  <w15:chartTrackingRefBased/>
  <w15:docId w15:val="{C992AC05-A593-4673-9A86-8A10D6908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733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733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733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33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733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733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733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733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733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733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733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733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334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7334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7334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7334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7334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7334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733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733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733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733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733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7334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7334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7334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733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7334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733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504</Words>
  <Characters>3024</Characters>
  <Application>Microsoft Office Word</Application>
  <DocSecurity>0</DocSecurity>
  <Lines>25</Lines>
  <Paragraphs>7</Paragraphs>
  <ScaleCrop>false</ScaleCrop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Przygoda</dc:creator>
  <cp:keywords/>
  <dc:description/>
  <cp:lastModifiedBy>Aneta Przygoda</cp:lastModifiedBy>
  <cp:revision>3</cp:revision>
  <cp:lastPrinted>2026-02-18T10:11:00Z</cp:lastPrinted>
  <dcterms:created xsi:type="dcterms:W3CDTF">2026-02-18T10:07:00Z</dcterms:created>
  <dcterms:modified xsi:type="dcterms:W3CDTF">2026-02-18T10:13:00Z</dcterms:modified>
</cp:coreProperties>
</file>