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C4D4" w14:textId="4DF37294" w:rsidR="000B2054" w:rsidRPr="004C6B96" w:rsidRDefault="000B2054" w:rsidP="000B2054">
      <w:pPr>
        <w:pStyle w:val="Nagwek3"/>
        <w:rPr>
          <w:rFonts w:ascii="Arial" w:hAnsi="Arial" w:cs="Arial"/>
          <w:color w:val="000000" w:themeColor="text1"/>
        </w:rPr>
      </w:pPr>
      <w:bookmarkStart w:id="0" w:name="_Toc216950057"/>
      <w:r w:rsidRPr="004C6B96">
        <w:rPr>
          <w:rFonts w:ascii="Arial" w:hAnsi="Arial" w:cs="Arial"/>
          <w:color w:val="000000" w:themeColor="text1"/>
        </w:rPr>
        <w:t xml:space="preserve">Lista kontrolna SPIWET - gospodarstwo, w którym </w:t>
      </w:r>
      <w:r w:rsidR="004C6B96" w:rsidRPr="004C6B96">
        <w:rPr>
          <w:rFonts w:ascii="Arial" w:hAnsi="Arial" w:cs="Arial"/>
          <w:color w:val="000000" w:themeColor="text1"/>
        </w:rPr>
        <w:t>utrzymywane</w:t>
      </w:r>
      <w:r w:rsidRPr="004C6B96">
        <w:rPr>
          <w:rFonts w:ascii="Arial" w:hAnsi="Arial" w:cs="Arial"/>
          <w:color w:val="000000" w:themeColor="text1"/>
        </w:rPr>
        <w:t xml:space="preserve"> są </w:t>
      </w:r>
      <w:r w:rsidRPr="004C6B96">
        <w:rPr>
          <w:rFonts w:ascii="Arial" w:hAnsi="Arial" w:cs="Arial"/>
          <w:b/>
          <w:bCs/>
          <w:color w:val="000000" w:themeColor="text1"/>
        </w:rPr>
        <w:t>kozy</w:t>
      </w:r>
      <w:bookmarkEnd w:id="0"/>
      <w:r w:rsidRPr="004C6B96">
        <w:rPr>
          <w:rFonts w:ascii="Arial" w:hAnsi="Arial" w:cs="Arial"/>
          <w:color w:val="000000" w:themeColor="text1"/>
        </w:rPr>
        <w:t xml:space="preserve"> </w:t>
      </w:r>
    </w:p>
    <w:p w14:paraId="2AE8BACE" w14:textId="77777777" w:rsidR="000B2054" w:rsidRPr="00FF56ED" w:rsidRDefault="000B2054" w:rsidP="000B2054">
      <w:pPr>
        <w:rPr>
          <w:rFonts w:ascii="Arial" w:hAnsi="Arial" w:cs="Arial"/>
        </w:rPr>
      </w:pPr>
    </w:p>
    <w:p w14:paraId="3D5336BF" w14:textId="77777777" w:rsidR="000B2054" w:rsidRPr="00FF56ED" w:rsidRDefault="000B2054" w:rsidP="000B2054">
      <w:pPr>
        <w:framePr w:w="3369" w:h="1175" w:hSpace="141" w:wrap="around" w:vAnchor="text" w:hAnchor="page" w:x="1405" w:y="1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C6802EC" w14:textId="77777777" w:rsidR="000B2054" w:rsidRPr="00FF56ED" w:rsidRDefault="000B2054" w:rsidP="000B2054">
      <w:pPr>
        <w:framePr w:w="3369" w:h="1175" w:hSpace="141" w:wrap="around" w:vAnchor="text" w:hAnchor="page" w:x="1405" w:y="1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D44E0C9" w14:textId="77777777" w:rsidR="000B2054" w:rsidRPr="00FF56ED" w:rsidRDefault="000B2054" w:rsidP="000B2054">
      <w:pPr>
        <w:framePr w:w="3369" w:h="1175" w:hSpace="141" w:wrap="around" w:vAnchor="text" w:hAnchor="page" w:x="1405" w:y="1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5670830B" w14:textId="77777777" w:rsidR="000B2054" w:rsidRPr="00FF56ED" w:rsidRDefault="000B2054" w:rsidP="000B2054">
      <w:pPr>
        <w:pStyle w:val="Legenda"/>
        <w:framePr w:wrap="around" w:x="1405" w:y="136"/>
        <w:rPr>
          <w:rFonts w:cs="Arial"/>
          <w:szCs w:val="24"/>
        </w:rPr>
      </w:pPr>
      <w:r w:rsidRPr="00FF56ED">
        <w:rPr>
          <w:rFonts w:cs="Arial"/>
          <w:szCs w:val="24"/>
        </w:rPr>
        <w:t>Pieczęć Powiatowego Lekarza</w:t>
      </w:r>
      <w:r w:rsidRPr="00FF56ED">
        <w:rPr>
          <w:rFonts w:cs="Arial"/>
          <w:szCs w:val="24"/>
        </w:rPr>
        <w:br/>
        <w:t>Weterynarii</w:t>
      </w:r>
    </w:p>
    <w:p w14:paraId="356018EF" w14:textId="77777777" w:rsidR="000B2054" w:rsidRPr="00FF56ED" w:rsidRDefault="000B2054" w:rsidP="000B2054">
      <w:pPr>
        <w:rPr>
          <w:rFonts w:ascii="Arial" w:hAnsi="Arial" w:cs="Arial"/>
        </w:rPr>
      </w:pPr>
    </w:p>
    <w:p w14:paraId="42A95DCB" w14:textId="77777777" w:rsidR="000B2054" w:rsidRPr="00FF56ED" w:rsidRDefault="000B2054" w:rsidP="000B2054">
      <w:pPr>
        <w:rPr>
          <w:rFonts w:ascii="Arial" w:hAnsi="Arial" w:cs="Arial"/>
        </w:rPr>
      </w:pPr>
    </w:p>
    <w:p w14:paraId="76800DD5" w14:textId="77777777" w:rsidR="000B2054" w:rsidRPr="00FF56ED" w:rsidRDefault="000B2054" w:rsidP="000B2054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299FA375" w14:textId="77777777" w:rsidR="000B2054" w:rsidRPr="00FF56ED" w:rsidRDefault="000B2054" w:rsidP="000B2054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6C4E9BBD" w14:textId="77777777" w:rsidR="000B2054" w:rsidRDefault="000B2054" w:rsidP="000B2054">
      <w:pPr>
        <w:jc w:val="center"/>
        <w:rPr>
          <w:rFonts w:ascii="Arial" w:hAnsi="Arial" w:cs="Arial"/>
        </w:rPr>
      </w:pPr>
    </w:p>
    <w:p w14:paraId="1EB99281" w14:textId="77777777" w:rsidR="000B2054" w:rsidRPr="00FF56ED" w:rsidRDefault="000B2054" w:rsidP="000B2054">
      <w:pPr>
        <w:jc w:val="center"/>
        <w:rPr>
          <w:rFonts w:ascii="Arial" w:hAnsi="Arial" w:cs="Arial"/>
        </w:rPr>
      </w:pPr>
    </w:p>
    <w:p w14:paraId="5036279E" w14:textId="77777777" w:rsidR="000B2054" w:rsidRPr="00FF56ED" w:rsidRDefault="000B2054" w:rsidP="000B2054">
      <w:pPr>
        <w:jc w:val="center"/>
        <w:rPr>
          <w:rFonts w:ascii="Arial" w:hAnsi="Arial" w:cs="Arial"/>
          <w:sz w:val="18"/>
          <w:szCs w:val="18"/>
        </w:rPr>
      </w:pPr>
      <w:r w:rsidRPr="00FF56ED">
        <w:rPr>
          <w:rFonts w:ascii="Arial" w:hAnsi="Arial" w:cs="Arial"/>
          <w:b/>
        </w:rPr>
        <w:t>ZAŁĄCZNIK NR …… DO PROTOKOŁU KONTROLI Nr</w:t>
      </w:r>
      <w:r w:rsidRPr="00FF56ED">
        <w:rPr>
          <w:rFonts w:ascii="Arial" w:hAnsi="Arial" w:cs="Arial"/>
        </w:rPr>
        <w:t xml:space="preserve"> ......................</w:t>
      </w:r>
    </w:p>
    <w:p w14:paraId="489AC08C" w14:textId="77777777" w:rsidR="000B2054" w:rsidRPr="00FF56ED" w:rsidRDefault="000B2054" w:rsidP="000B2054">
      <w:pPr>
        <w:rPr>
          <w:rFonts w:ascii="Arial" w:hAnsi="Arial" w:cs="Arial"/>
        </w:rPr>
      </w:pPr>
    </w:p>
    <w:tbl>
      <w:tblPr>
        <w:tblW w:w="96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572"/>
        <w:gridCol w:w="709"/>
        <w:gridCol w:w="606"/>
      </w:tblGrid>
      <w:tr w:rsidR="000B2054" w:rsidRPr="005024BD" w14:paraId="731FF3EC" w14:textId="77777777" w:rsidTr="001B3598">
        <w:trPr>
          <w:cantSplit/>
        </w:trPr>
        <w:tc>
          <w:tcPr>
            <w:tcW w:w="7720" w:type="dxa"/>
            <w:gridSpan w:val="2"/>
            <w:vAlign w:val="center"/>
          </w:tcPr>
          <w:p w14:paraId="73D9A721" w14:textId="77777777" w:rsidR="000B2054" w:rsidRPr="00FF56ED" w:rsidRDefault="000B2054" w:rsidP="001B3598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bCs/>
                <w:sz w:val="18"/>
                <w:szCs w:val="18"/>
              </w:rPr>
              <w:t>Minimalne warunki utrzymywania kóz</w:t>
            </w:r>
            <w:r w:rsidRPr="00FF56E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FF56ED">
              <w:rPr>
                <w:rFonts w:ascii="Arial" w:hAnsi="Arial" w:cs="Arial"/>
                <w:sz w:val="18"/>
                <w:szCs w:val="18"/>
              </w:rPr>
              <w:t>rozporządzenie Ministra Rolnictwa i Rozwoju Wsi z dnia 28 czerwca 2010 r. w sprawie minimalnych warunków utrzymania gatunków zwierząt gospodarskich innych niż te, dla których normy ochrony zostały określone w przepisach Unii Europejskiej</w:t>
            </w:r>
            <w:r>
              <w:rPr>
                <w:rFonts w:ascii="Arial" w:hAnsi="Arial" w:cs="Arial"/>
                <w:sz w:val="18"/>
                <w:szCs w:val="18"/>
              </w:rPr>
              <w:t xml:space="preserve"> (Dz. U. z 2019 r. poz. 1966) </w:t>
            </w:r>
            <w:r w:rsidRPr="00FF56E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2019),</w:t>
            </w:r>
          </w:p>
          <w:p w14:paraId="7FED88E2" w14:textId="77777777" w:rsidR="000B2054" w:rsidRPr="00FF56ED" w:rsidRDefault="000B2054" w:rsidP="001B3598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A93585" w14:textId="77777777" w:rsidR="000B2054" w:rsidRPr="00FF56ED" w:rsidRDefault="000B2054" w:rsidP="001B3598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ustawa z dnia 21 sierpnia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1997r.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 xml:space="preserve"> o ochronie zwierząt (Dz. U. z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3 r. poz. </w:t>
            </w:r>
            <w:r>
              <w:rPr>
                <w:rFonts w:ascii="Arial" w:hAnsi="Arial" w:cs="Arial"/>
                <w:sz w:val="18"/>
                <w:szCs w:val="18"/>
              </w:rPr>
              <w:t xml:space="preserve">1580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</w:t>
            </w:r>
            <w:r w:rsidRPr="00FF56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4770D0D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3C8E7A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C798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i/>
                <w:sz w:val="18"/>
                <w:szCs w:val="18"/>
              </w:rPr>
              <w:t>ND</w:t>
            </w:r>
          </w:p>
        </w:tc>
      </w:tr>
      <w:tr w:rsidR="000B2054" w:rsidRPr="005024BD" w14:paraId="2C53FBE0" w14:textId="77777777" w:rsidTr="001B3598">
        <w:trPr>
          <w:cantSplit/>
        </w:trPr>
        <w:tc>
          <w:tcPr>
            <w:tcW w:w="631" w:type="dxa"/>
            <w:vAlign w:val="center"/>
          </w:tcPr>
          <w:p w14:paraId="2BDD9F8B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03E663E" w14:textId="77777777" w:rsidR="000B2054" w:rsidRPr="00FF56ED" w:rsidRDefault="000B2054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Na uwięzi utrzymywane są wyłącznie dorosłe samice, z wyjątkiem samic w okresie porodu i odchowu koźląt.                      </w:t>
            </w:r>
          </w:p>
          <w:p w14:paraId="24E5550E" w14:textId="77777777" w:rsidR="000B2054" w:rsidRPr="00FF56ED" w:rsidRDefault="000B2054" w:rsidP="001B3598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17 ust. 2)</w:t>
            </w:r>
          </w:p>
        </w:tc>
        <w:tc>
          <w:tcPr>
            <w:tcW w:w="572" w:type="dxa"/>
            <w:vAlign w:val="center"/>
          </w:tcPr>
          <w:p w14:paraId="0CFCCFB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403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C114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5D4905FA" w14:textId="77777777" w:rsidTr="001B3598">
        <w:trPr>
          <w:cantSplit/>
        </w:trPr>
        <w:tc>
          <w:tcPr>
            <w:tcW w:w="631" w:type="dxa"/>
            <w:vAlign w:val="center"/>
          </w:tcPr>
          <w:p w14:paraId="2CF29186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0C590A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>Kozom zapewniono możliwość korzystania z wybiegów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.                              </w:t>
            </w:r>
          </w:p>
          <w:p w14:paraId="664B41BD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17 ust. 3)</w:t>
            </w:r>
          </w:p>
        </w:tc>
        <w:tc>
          <w:tcPr>
            <w:tcW w:w="572" w:type="dxa"/>
            <w:vAlign w:val="center"/>
          </w:tcPr>
          <w:p w14:paraId="7025DF3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F19FA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36A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0FF546DD" w14:textId="77777777" w:rsidTr="001B3598">
        <w:trPr>
          <w:cantSplit/>
        </w:trPr>
        <w:tc>
          <w:tcPr>
            <w:tcW w:w="631" w:type="dxa"/>
            <w:vAlign w:val="center"/>
          </w:tcPr>
          <w:p w14:paraId="55772914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76FB543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Właściwe 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wymiary stanowisk w przypadku utrzymywania kóz w systemie na stanowisku, na uwięzi, co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najmniej  0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,75 mx1,35 m</w:t>
            </w:r>
          </w:p>
          <w:p w14:paraId="7389B2BD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</w:t>
            </w:r>
          </w:p>
          <w:p w14:paraId="049AEFFB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18 ust. 1)</w:t>
            </w:r>
          </w:p>
        </w:tc>
        <w:tc>
          <w:tcPr>
            <w:tcW w:w="572" w:type="dxa"/>
            <w:vAlign w:val="center"/>
          </w:tcPr>
          <w:p w14:paraId="46F5124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CAFA12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85AEE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190A442C" w14:textId="77777777" w:rsidTr="001B3598">
        <w:trPr>
          <w:cantSplit/>
        </w:trPr>
        <w:tc>
          <w:tcPr>
            <w:tcW w:w="631" w:type="dxa"/>
            <w:vAlign w:val="center"/>
          </w:tcPr>
          <w:p w14:paraId="4FAC3D10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DAF722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>Właściwa powierzchnia kojca w przypadku utrzymywania kóz w kojcu bez uwięzi, pojedynczo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.      </w:t>
            </w:r>
          </w:p>
          <w:p w14:paraId="6EBBAFEA" w14:textId="77777777" w:rsidR="000B2054" w:rsidRPr="00FF56ED" w:rsidRDefault="000B2054" w:rsidP="001B3598">
            <w:pPr>
              <w:pStyle w:val="Tekstpodstawowy"/>
              <w:ind w:left="3197" w:hanging="3197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FF56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  <w:p w14:paraId="31588B1C" w14:textId="77777777" w:rsidR="000B2054" w:rsidRPr="00FF56ED" w:rsidRDefault="000B2054" w:rsidP="001B3598">
            <w:pPr>
              <w:pStyle w:val="Tekstpodstawowy"/>
              <w:ind w:left="3197" w:hanging="3197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18 ust. 2)</w:t>
            </w:r>
          </w:p>
        </w:tc>
        <w:tc>
          <w:tcPr>
            <w:tcW w:w="572" w:type="dxa"/>
            <w:vAlign w:val="center"/>
          </w:tcPr>
          <w:p w14:paraId="2CDD889D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C7E6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ACB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56D21355" w14:textId="77777777" w:rsidTr="001B3598">
        <w:trPr>
          <w:cantSplit/>
        </w:trPr>
        <w:tc>
          <w:tcPr>
            <w:tcW w:w="631" w:type="dxa"/>
            <w:vAlign w:val="center"/>
          </w:tcPr>
          <w:p w14:paraId="39E6155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4a</w:t>
            </w:r>
          </w:p>
        </w:tc>
        <w:tc>
          <w:tcPr>
            <w:tcW w:w="7089" w:type="dxa"/>
            <w:vAlign w:val="center"/>
          </w:tcPr>
          <w:p w14:paraId="4ACD7DC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Koza dorosła –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1,5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i dodatkowo co najmniej </w:t>
            </w:r>
            <w:smartTag w:uri="urn:schemas-microsoft-com:office:smarttags" w:element="metricconverter">
              <w:smartTagPr>
                <w:attr w:name="ProductID" w:val="0,3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0,3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dla ssącego koźlęcia</w:t>
            </w:r>
          </w:p>
          <w:p w14:paraId="485F0699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14:paraId="008CE41E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FC8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6DEF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4C9280F3" w14:textId="77777777" w:rsidTr="001B3598">
        <w:trPr>
          <w:cantSplit/>
        </w:trPr>
        <w:tc>
          <w:tcPr>
            <w:tcW w:w="631" w:type="dxa"/>
            <w:vAlign w:val="center"/>
          </w:tcPr>
          <w:p w14:paraId="543C95D8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4b</w:t>
            </w:r>
          </w:p>
        </w:tc>
        <w:tc>
          <w:tcPr>
            <w:tcW w:w="7089" w:type="dxa"/>
            <w:vAlign w:val="center"/>
          </w:tcPr>
          <w:p w14:paraId="334D63E0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Kozioł -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1,5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</w:p>
          <w:p w14:paraId="3AFD4B23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14:paraId="2238517D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DEB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A03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3D09D144" w14:textId="77777777" w:rsidTr="001B3598">
        <w:trPr>
          <w:cantSplit/>
        </w:trPr>
        <w:tc>
          <w:tcPr>
            <w:tcW w:w="631" w:type="dxa"/>
            <w:vAlign w:val="center"/>
          </w:tcPr>
          <w:p w14:paraId="2B69C6BE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4c</w:t>
            </w:r>
          </w:p>
        </w:tc>
        <w:tc>
          <w:tcPr>
            <w:tcW w:w="7089" w:type="dxa"/>
            <w:vAlign w:val="center"/>
          </w:tcPr>
          <w:p w14:paraId="13FA2B83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Kozioł reproduktor - co najmniej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3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</w:p>
          <w:p w14:paraId="7F63F4D0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14:paraId="38B3C08E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E20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69F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77AD46F1" w14:textId="77777777" w:rsidTr="001B3598">
        <w:trPr>
          <w:cantSplit/>
        </w:trPr>
        <w:tc>
          <w:tcPr>
            <w:tcW w:w="631" w:type="dxa"/>
            <w:vAlign w:val="center"/>
          </w:tcPr>
          <w:p w14:paraId="3CAE01CF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A883AE9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Właściwa powierzchnia kojca w przypadku utrzymywania kóz w kojcu bez uwięzi, grupowo. </w:t>
            </w:r>
          </w:p>
          <w:p w14:paraId="5748FF3E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18 ust. 3)</w:t>
            </w:r>
          </w:p>
        </w:tc>
        <w:tc>
          <w:tcPr>
            <w:tcW w:w="572" w:type="dxa"/>
            <w:vAlign w:val="center"/>
          </w:tcPr>
          <w:p w14:paraId="2674DE71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49F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F243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0E501CDC" w14:textId="77777777" w:rsidTr="001B3598">
        <w:trPr>
          <w:cantSplit/>
        </w:trPr>
        <w:tc>
          <w:tcPr>
            <w:tcW w:w="631" w:type="dxa"/>
            <w:vAlign w:val="center"/>
          </w:tcPr>
          <w:p w14:paraId="4D877A38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5a</w:t>
            </w:r>
          </w:p>
        </w:tc>
        <w:tc>
          <w:tcPr>
            <w:tcW w:w="7089" w:type="dxa"/>
            <w:vAlign w:val="center"/>
          </w:tcPr>
          <w:p w14:paraId="61689B1F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Kozy dorosłe –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1,5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i dodatkowo co najmniej </w:t>
            </w:r>
            <w:smartTag w:uri="urn:schemas-microsoft-com:office:smarttags" w:element="metricconverter">
              <w:smartTagPr>
                <w:attr w:name="ProductID" w:val="0,3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0,3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dla ssącego koźlęcia</w:t>
            </w:r>
          </w:p>
          <w:p w14:paraId="0513D9DE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6599D8D0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21F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C1F2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14B809EC" w14:textId="77777777" w:rsidTr="001B3598">
        <w:trPr>
          <w:cantSplit/>
        </w:trPr>
        <w:tc>
          <w:tcPr>
            <w:tcW w:w="631" w:type="dxa"/>
            <w:vAlign w:val="center"/>
          </w:tcPr>
          <w:p w14:paraId="326FE363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5b</w:t>
            </w:r>
          </w:p>
        </w:tc>
        <w:tc>
          <w:tcPr>
            <w:tcW w:w="7089" w:type="dxa"/>
            <w:vAlign w:val="center"/>
          </w:tcPr>
          <w:p w14:paraId="0973210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Kozły -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1,5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</w:p>
          <w:p w14:paraId="20C72878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1368410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E03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3177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36F25CAF" w14:textId="77777777" w:rsidTr="001B3598">
        <w:trPr>
          <w:cantSplit/>
        </w:trPr>
        <w:tc>
          <w:tcPr>
            <w:tcW w:w="631" w:type="dxa"/>
            <w:vAlign w:val="center"/>
          </w:tcPr>
          <w:p w14:paraId="7361667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5c</w:t>
            </w:r>
          </w:p>
        </w:tc>
        <w:tc>
          <w:tcPr>
            <w:tcW w:w="7089" w:type="dxa"/>
            <w:vAlign w:val="center"/>
          </w:tcPr>
          <w:p w14:paraId="7AA4EB39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Kozły reproduktory - co najmniej </w:t>
            </w:r>
            <w:smartTag w:uri="urn:schemas-microsoft-com:office:smarttags" w:element="metricconverter">
              <w:smartTagPr>
                <w:attr w:name="ProductID" w:val="3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3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</w:p>
          <w:p w14:paraId="23E0DDA0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04A2F69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439D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DDC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46A70254" w14:textId="77777777" w:rsidTr="001B3598">
        <w:trPr>
          <w:cantSplit/>
        </w:trPr>
        <w:tc>
          <w:tcPr>
            <w:tcW w:w="631" w:type="dxa"/>
            <w:vAlign w:val="center"/>
          </w:tcPr>
          <w:p w14:paraId="0ADA784C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5d</w:t>
            </w:r>
          </w:p>
        </w:tc>
        <w:tc>
          <w:tcPr>
            <w:tcW w:w="7089" w:type="dxa"/>
            <w:vAlign w:val="center"/>
          </w:tcPr>
          <w:p w14:paraId="7A45C376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Koźlęta- co najmniej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1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</w:p>
          <w:p w14:paraId="61688D7C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  <w:tc>
          <w:tcPr>
            <w:tcW w:w="572" w:type="dxa"/>
            <w:vAlign w:val="center"/>
          </w:tcPr>
          <w:p w14:paraId="0308C590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DED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C1CF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1EA25DE3" w14:textId="77777777" w:rsidTr="001B3598">
        <w:trPr>
          <w:cantSplit/>
        </w:trPr>
        <w:tc>
          <w:tcPr>
            <w:tcW w:w="631" w:type="dxa"/>
            <w:vAlign w:val="center"/>
          </w:tcPr>
          <w:p w14:paraId="10112470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CAFA0F2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Właściwa powierzchnia wybiegu, w przeliczeniu na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jedną kozę, wynosi co najmniej </w:t>
            </w:r>
            <w:smartTag w:uri="urn:schemas-microsoft-com:office:smarttags" w:element="metricconverter">
              <w:smartTagPr>
                <w:attr w:name="ProductID" w:val="4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4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, a w przypadku kozłów - co najmniej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FF56ED">
                <w:rPr>
                  <w:rFonts w:ascii="Arial" w:hAnsi="Arial" w:cs="Arial"/>
                  <w:iCs/>
                  <w:sz w:val="18"/>
                  <w:szCs w:val="18"/>
                </w:rPr>
                <w:t>6 m</w:t>
              </w:r>
              <w:r w:rsidRPr="00FF56E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FF56ED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</w:p>
          <w:p w14:paraId="78BE4FF5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</w:t>
            </w:r>
          </w:p>
          <w:p w14:paraId="380E6782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18 ust. 4)</w:t>
            </w:r>
          </w:p>
        </w:tc>
        <w:tc>
          <w:tcPr>
            <w:tcW w:w="572" w:type="dxa"/>
            <w:vAlign w:val="center"/>
          </w:tcPr>
          <w:p w14:paraId="1BA5C9A9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D4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D93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53B3B598" w14:textId="77777777" w:rsidTr="001B3598">
        <w:trPr>
          <w:cantSplit/>
        </w:trPr>
        <w:tc>
          <w:tcPr>
            <w:tcW w:w="631" w:type="dxa"/>
            <w:vAlign w:val="center"/>
          </w:tcPr>
          <w:p w14:paraId="55F8A2CF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E8AB4C5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Kozy – co najmniej </w:t>
            </w:r>
            <w:smartTag w:uri="urn:schemas-microsoft-com:office:smarttags" w:element="metricconverter">
              <w:smartTagPr>
                <w:attr w:name="ProductID" w:val="4 m2"/>
              </w:smartTagPr>
              <w:r w:rsidRPr="00FF56ED">
                <w:rPr>
                  <w:rFonts w:ascii="Arial" w:hAnsi="Arial" w:cs="Arial"/>
                  <w:sz w:val="18"/>
                  <w:szCs w:val="18"/>
                </w:rPr>
                <w:t>4 m</w:t>
              </w:r>
              <w:r w:rsidRPr="00FF56E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</w:p>
          <w:p w14:paraId="6A45ADAD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572" w:type="dxa"/>
            <w:vAlign w:val="center"/>
          </w:tcPr>
          <w:p w14:paraId="0E24A3F6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CD3D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71D5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36721544" w14:textId="77777777" w:rsidTr="001B3598">
        <w:trPr>
          <w:cantSplit/>
        </w:trPr>
        <w:tc>
          <w:tcPr>
            <w:tcW w:w="631" w:type="dxa"/>
            <w:vAlign w:val="center"/>
          </w:tcPr>
          <w:p w14:paraId="304A716B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2EDF09C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Kozły – co najmniej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FF56ED">
                <w:rPr>
                  <w:rFonts w:ascii="Arial" w:hAnsi="Arial" w:cs="Arial"/>
                  <w:sz w:val="18"/>
                  <w:szCs w:val="18"/>
                </w:rPr>
                <w:t>6 m</w:t>
              </w:r>
              <w:r w:rsidRPr="00FF56E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</w:p>
          <w:p w14:paraId="6D34693C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 x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…………=  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 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/……… 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FF56E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>.m</w:t>
            </w:r>
            <w:r w:rsidRPr="00FF56E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F56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F56E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FF56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572" w:type="dxa"/>
            <w:vAlign w:val="center"/>
          </w:tcPr>
          <w:p w14:paraId="0EB61777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DCA9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3496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37DD2CFA" w14:textId="77777777" w:rsidTr="001B3598">
        <w:trPr>
          <w:cantSplit/>
        </w:trPr>
        <w:tc>
          <w:tcPr>
            <w:tcW w:w="631" w:type="dxa"/>
            <w:vAlign w:val="center"/>
          </w:tcPr>
          <w:p w14:paraId="51A6A313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0CAF3C9" w14:textId="6FBFF32E" w:rsidR="000B2054" w:rsidRPr="00FF56ED" w:rsidRDefault="000B2054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Właściwe </w:t>
            </w:r>
            <w:r w:rsidRPr="00FF56ED">
              <w:rPr>
                <w:rFonts w:ascii="Arial" w:hAnsi="Arial" w:cs="Arial"/>
                <w:sz w:val="18"/>
                <w:szCs w:val="18"/>
              </w:rPr>
              <w:t>warunki w pomieszczeniach inwentarskich dla kóz: wilgotność powietrza, stężenie gazów CO2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FF56ED">
              <w:rPr>
                <w:rFonts w:ascii="Arial" w:hAnsi="Arial" w:cs="Arial"/>
                <w:sz w:val="18"/>
                <w:szCs w:val="18"/>
              </w:rPr>
              <w:t xml:space="preserve"> H2S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>, NH3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FF56ED">
              <w:rPr>
                <w:rFonts w:ascii="Arial" w:hAnsi="Arial" w:cs="Arial"/>
                <w:sz w:val="18"/>
                <w:szCs w:val="18"/>
              </w:rPr>
              <w:t>, temperatura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</w:p>
          <w:p w14:paraId="04F71E5F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FF56E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7 ust. 1)</w:t>
            </w:r>
          </w:p>
        </w:tc>
        <w:tc>
          <w:tcPr>
            <w:tcW w:w="572" w:type="dxa"/>
            <w:vAlign w:val="center"/>
          </w:tcPr>
          <w:p w14:paraId="1754C668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2FB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5E6C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1642A24B" w14:textId="77777777" w:rsidTr="001B3598">
        <w:trPr>
          <w:cantSplit/>
        </w:trPr>
        <w:tc>
          <w:tcPr>
            <w:tcW w:w="631" w:type="dxa"/>
            <w:vAlign w:val="center"/>
          </w:tcPr>
          <w:p w14:paraId="4586C10A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DBAFA65" w14:textId="4C6056B4" w:rsidR="000B2054" w:rsidRPr="000B2054" w:rsidRDefault="000B2054" w:rsidP="000B2054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0B2054">
              <w:rPr>
                <w:rFonts w:ascii="Arial" w:hAnsi="Arial" w:cs="Arial"/>
                <w:iCs/>
                <w:sz w:val="18"/>
                <w:szCs w:val="18"/>
              </w:rPr>
              <w:t>Ko</w:t>
            </w:r>
            <w:r>
              <w:rPr>
                <w:rFonts w:ascii="Arial" w:hAnsi="Arial" w:cs="Arial"/>
                <w:iCs/>
                <w:sz w:val="18"/>
                <w:szCs w:val="18"/>
              </w:rPr>
              <w:t>zom</w:t>
            </w:r>
            <w:r w:rsidRPr="000B2054">
              <w:rPr>
                <w:rFonts w:ascii="Arial" w:hAnsi="Arial" w:cs="Arial"/>
                <w:iCs/>
                <w:sz w:val="18"/>
                <w:szCs w:val="18"/>
              </w:rPr>
              <w:t xml:space="preserve"> utrzymywanym w systemie otwartym zapewnia się możliwość ochrony przed niekorzystnymi warunkami atmosferycznymi i zwierzętami drapieżnymi, w szczególności przez zakrzewienie lub zadrzewienie miejsc ich utrzymywania albo przez budowę w tych miejscach niezwiązanych trwale z podłożem zadaszeń, wiat lub innych osłon chroniących przed wiatrem</w:t>
            </w:r>
          </w:p>
          <w:p w14:paraId="5DA878DE" w14:textId="6924D1FA" w:rsidR="000B2054" w:rsidRPr="00FF56ED" w:rsidRDefault="000B2054" w:rsidP="000B2054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0B2054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 w:rsidRPr="000B2054">
              <w:rPr>
                <w:rFonts w:ascii="Arial" w:hAnsi="Arial" w:cs="Arial"/>
                <w:iCs/>
                <w:sz w:val="18"/>
                <w:szCs w:val="18"/>
              </w:rPr>
              <w:t>MRiRW</w:t>
            </w:r>
            <w:proofErr w:type="spellEnd"/>
            <w:r w:rsidRPr="000B2054">
              <w:rPr>
                <w:rFonts w:ascii="Arial" w:hAnsi="Arial" w:cs="Arial"/>
                <w:iCs/>
                <w:sz w:val="18"/>
                <w:szCs w:val="18"/>
              </w:rPr>
              <w:t xml:space="preserve"> 2019, § 2 ust. 2)</w:t>
            </w:r>
          </w:p>
        </w:tc>
        <w:tc>
          <w:tcPr>
            <w:tcW w:w="572" w:type="dxa"/>
            <w:vAlign w:val="center"/>
          </w:tcPr>
          <w:p w14:paraId="2331CD7E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2361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1A75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0F64FD1F" w14:textId="77777777" w:rsidTr="001B3598">
        <w:trPr>
          <w:cantSplit/>
        </w:trPr>
        <w:tc>
          <w:tcPr>
            <w:tcW w:w="631" w:type="dxa"/>
            <w:vAlign w:val="center"/>
          </w:tcPr>
          <w:p w14:paraId="3B134132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CB8F4DA" w14:textId="77777777" w:rsidR="000B2054" w:rsidRPr="00FF56ED" w:rsidRDefault="000B2054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Kozy dogląda się co najmniej raz dziennie. </w:t>
            </w:r>
          </w:p>
          <w:p w14:paraId="0E96394C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2019, § 5 ust. 1)</w:t>
            </w:r>
          </w:p>
        </w:tc>
        <w:tc>
          <w:tcPr>
            <w:tcW w:w="572" w:type="dxa"/>
            <w:vAlign w:val="center"/>
          </w:tcPr>
          <w:p w14:paraId="3420D3E1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C36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60CC6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254EC498" w14:textId="77777777" w:rsidTr="001B3598">
        <w:trPr>
          <w:cantSplit/>
        </w:trPr>
        <w:tc>
          <w:tcPr>
            <w:tcW w:w="631" w:type="dxa"/>
            <w:vAlign w:val="center"/>
          </w:tcPr>
          <w:p w14:paraId="304F4509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C183BA4" w14:textId="77777777" w:rsidR="000B2054" w:rsidRPr="00FF56ED" w:rsidRDefault="000B2054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Kozy karmi się co najmniej 2 razy dziennie. </w:t>
            </w:r>
          </w:p>
          <w:p w14:paraId="78B4E674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(Dz. U. z 2010 r.</w:t>
            </w:r>
            <w:proofErr w:type="gramStart"/>
            <w:r w:rsidRPr="00FF56ED">
              <w:rPr>
                <w:rFonts w:ascii="Arial" w:hAnsi="Arial" w:cs="Arial"/>
                <w:i/>
                <w:sz w:val="18"/>
                <w:szCs w:val="18"/>
              </w:rPr>
              <w:t>,  Nr</w:t>
            </w:r>
            <w:proofErr w:type="gramEnd"/>
            <w:r w:rsidRPr="00FF56ED">
              <w:rPr>
                <w:rFonts w:ascii="Arial" w:hAnsi="Arial" w:cs="Arial"/>
                <w:i/>
                <w:sz w:val="18"/>
                <w:szCs w:val="18"/>
              </w:rPr>
              <w:t xml:space="preserve"> 116, poz. 778, §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6ED">
              <w:rPr>
                <w:rFonts w:ascii="Arial" w:hAnsi="Arial" w:cs="Arial"/>
                <w:i/>
                <w:sz w:val="18"/>
                <w:szCs w:val="18"/>
              </w:rPr>
              <w:t>9 ust. 1)</w:t>
            </w:r>
          </w:p>
        </w:tc>
        <w:tc>
          <w:tcPr>
            <w:tcW w:w="572" w:type="dxa"/>
            <w:vAlign w:val="center"/>
          </w:tcPr>
          <w:p w14:paraId="4EF9F54A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43E92E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5669F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49E98FB4" w14:textId="77777777" w:rsidTr="001B3598">
        <w:trPr>
          <w:cantSplit/>
        </w:trPr>
        <w:tc>
          <w:tcPr>
            <w:tcW w:w="631" w:type="dxa"/>
            <w:vAlign w:val="center"/>
          </w:tcPr>
          <w:p w14:paraId="59D8C519" w14:textId="77777777" w:rsidR="000B2054" w:rsidRPr="00FF56ED" w:rsidRDefault="000B2054" w:rsidP="000B2054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C0E2DAA" w14:textId="77777777" w:rsidR="000B2054" w:rsidRPr="00FF56ED" w:rsidRDefault="000B2054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>Kozy mają zapewniony stały dostęp do wody.</w:t>
            </w:r>
          </w:p>
          <w:p w14:paraId="76FACDF0" w14:textId="77777777" w:rsidR="000B2054" w:rsidRPr="00FF56ED" w:rsidRDefault="000B2054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FF56ED">
              <w:rPr>
                <w:rFonts w:ascii="Arial" w:hAnsi="Arial" w:cs="Arial"/>
                <w:i/>
                <w:sz w:val="18"/>
                <w:szCs w:val="18"/>
              </w:rPr>
              <w:t>(Dz. U. Nr 116, poz. 778, § 8 ust. 1)</w:t>
            </w:r>
          </w:p>
        </w:tc>
        <w:tc>
          <w:tcPr>
            <w:tcW w:w="572" w:type="dxa"/>
            <w:vAlign w:val="center"/>
          </w:tcPr>
          <w:p w14:paraId="0EBB61B5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0176C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F6CB1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2054" w:rsidRPr="005024BD" w14:paraId="3FA4697B" w14:textId="77777777" w:rsidTr="001B3598">
        <w:trPr>
          <w:cantSplit/>
        </w:trPr>
        <w:tc>
          <w:tcPr>
            <w:tcW w:w="9607" w:type="dxa"/>
            <w:gridSpan w:val="5"/>
            <w:vAlign w:val="center"/>
          </w:tcPr>
          <w:p w14:paraId="203AB838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7BA0F4B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ich zakresu</w:t>
            </w:r>
          </w:p>
          <w:p w14:paraId="07E966A6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139CD6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748FDD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BFEE1F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1EF720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FB54A0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EA5B57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BECA94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E95E4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7904B3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B61BB3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515F3E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BFB6BA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8D1B1F3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0B2054" w:rsidRPr="005024BD" w14:paraId="50C0CEDC" w14:textId="77777777" w:rsidTr="001B3598">
        <w:trPr>
          <w:cantSplit/>
        </w:trPr>
        <w:tc>
          <w:tcPr>
            <w:tcW w:w="9607" w:type="dxa"/>
            <w:gridSpan w:val="5"/>
            <w:vAlign w:val="center"/>
          </w:tcPr>
          <w:p w14:paraId="216F61FC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  <w:r w:rsidRPr="00FF56ED">
              <w:rPr>
                <w:rFonts w:ascii="Arial" w:hAnsi="Arial" w:cs="Arial"/>
                <w:sz w:val="22"/>
              </w:rPr>
              <w:t>Zalecenia Kontrolującego</w:t>
            </w:r>
          </w:p>
          <w:p w14:paraId="490ED344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58CBC5EC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C74CFFE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85C1445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F828279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CD4028C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0C727D3E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F3B78D6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7975DE4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4F9DDDB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B2054" w:rsidRPr="005024BD" w14:paraId="3487447B" w14:textId="77777777" w:rsidTr="001B3598">
        <w:trPr>
          <w:trHeight w:val="705"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vAlign w:val="center"/>
          </w:tcPr>
          <w:p w14:paraId="0FCC9F86" w14:textId="77777777" w:rsidR="000B2054" w:rsidRPr="00FF56ED" w:rsidRDefault="000B2054" w:rsidP="001B3598">
            <w:pPr>
              <w:pStyle w:val="Tekstpodstawowy"/>
              <w:rPr>
                <w:rFonts w:ascii="Arial" w:hAnsi="Arial" w:cs="Arial"/>
                <w:b/>
                <w:i/>
                <w:sz w:val="22"/>
              </w:rPr>
            </w:pPr>
          </w:p>
          <w:p w14:paraId="381083BD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t xml:space="preserve">Zastrzeżenia lub wyjaśnienia kontrolowanego do niniejszego protokołu </w:t>
            </w:r>
            <w:r w:rsidRPr="00FF56ED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</w:p>
          <w:p w14:paraId="6C9ABC01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072B641C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26AC2F76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6A57891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050F1D15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2FDB7044" w14:textId="77777777" w:rsidR="000B2054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106EBF0B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03A3B06A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9B37473" w14:textId="77777777" w:rsidR="000B2054" w:rsidRPr="00FF56ED" w:rsidRDefault="000B2054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0B2054" w:rsidRPr="005024BD" w14:paraId="3A841ED2" w14:textId="77777777" w:rsidTr="001B3598">
        <w:trPr>
          <w:trHeight w:val="885"/>
        </w:trPr>
        <w:tc>
          <w:tcPr>
            <w:tcW w:w="9607" w:type="dxa"/>
            <w:gridSpan w:val="5"/>
            <w:tcBorders>
              <w:top w:val="single" w:sz="4" w:space="0" w:color="auto"/>
            </w:tcBorders>
            <w:vAlign w:val="center"/>
          </w:tcPr>
          <w:p w14:paraId="445B0151" w14:textId="77777777" w:rsidR="000B2054" w:rsidRPr="00FF56ED" w:rsidRDefault="000B2054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F56ED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724E6A12" w14:textId="77777777" w:rsidR="000B2054" w:rsidRPr="00FF56ED" w:rsidRDefault="000B2054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45483916" w14:textId="77777777" w:rsidR="000B2054" w:rsidRPr="00FF56ED" w:rsidRDefault="000B2054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7EC2E744" w14:textId="77777777" w:rsidR="000B2054" w:rsidRPr="00FF56ED" w:rsidRDefault="000B2054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162F1996" w14:textId="77777777" w:rsidR="000B2054" w:rsidRPr="00FF56ED" w:rsidRDefault="000B2054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    (data i podpis </w:t>
            </w:r>
            <w:proofErr w:type="gramStart"/>
            <w:r w:rsidRPr="00FF56ED">
              <w:rPr>
                <w:rFonts w:ascii="Arial" w:hAnsi="Arial" w:cs="Arial"/>
                <w:sz w:val="16"/>
                <w:szCs w:val="16"/>
              </w:rPr>
              <w:t xml:space="preserve">Kontrolowanego)   </w:t>
            </w:r>
            <w:proofErr w:type="gramEnd"/>
            <w:r w:rsidRPr="00FF56E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FF56ED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FF56ED">
              <w:rPr>
                <w:rFonts w:ascii="Arial" w:hAnsi="Arial" w:cs="Arial"/>
                <w:sz w:val="16"/>
                <w:szCs w:val="16"/>
              </w:rPr>
              <w:t>pieczęć, data i podpis kontrolującego)</w:t>
            </w:r>
          </w:p>
          <w:p w14:paraId="27F548F7" w14:textId="77777777" w:rsidR="000B2054" w:rsidRPr="00FF56ED" w:rsidRDefault="000B2054" w:rsidP="001B3598">
            <w:pPr>
              <w:pStyle w:val="Tekstpodstawowywcity"/>
              <w:spacing w:after="120" w:line="271" w:lineRule="auto"/>
              <w:ind w:left="23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FCEB6C" w14:textId="77777777" w:rsidR="000B2054" w:rsidRPr="00FF56ED" w:rsidRDefault="000B2054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0CE050D9" w14:textId="77777777" w:rsidR="000B2054" w:rsidRPr="00FF56ED" w:rsidRDefault="000B2054" w:rsidP="001B3598">
            <w:pPr>
              <w:pStyle w:val="Tekstpodstawowywcity"/>
              <w:spacing w:line="271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148A5AAB" w14:textId="77777777" w:rsidR="000B2054" w:rsidRPr="00FF56ED" w:rsidRDefault="000B2054" w:rsidP="000B2054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hanging="578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FF56ED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0F9D5046" w14:textId="77777777" w:rsidR="000B2054" w:rsidRDefault="000B2054" w:rsidP="000B2054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151DFD1E" w14:textId="0C83C209" w:rsidR="000B2054" w:rsidRPr="000B2054" w:rsidRDefault="000B2054" w:rsidP="000B2054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0B2054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09C20871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DB3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E2145E"/>
    <w:multiLevelType w:val="hybridMultilevel"/>
    <w:tmpl w:val="30627782"/>
    <w:lvl w:ilvl="0" w:tplc="121E6FC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7739">
    <w:abstractNumId w:val="1"/>
  </w:num>
  <w:num w:numId="2" w16cid:durableId="13148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54"/>
    <w:rsid w:val="00043C4D"/>
    <w:rsid w:val="000B2054"/>
    <w:rsid w:val="003956DA"/>
    <w:rsid w:val="004C6B96"/>
    <w:rsid w:val="00763A8D"/>
    <w:rsid w:val="00922D5A"/>
    <w:rsid w:val="00B31C5A"/>
    <w:rsid w:val="00B96339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02E78"/>
  <w15:chartTrackingRefBased/>
  <w15:docId w15:val="{AED72402-D038-4C6A-90EE-69CFCF7B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05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B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B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B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B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0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0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0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0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05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0B2054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2054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0B2054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B205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0B2054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2</cp:revision>
  <dcterms:created xsi:type="dcterms:W3CDTF">2026-06-08T13:48:00Z</dcterms:created>
  <dcterms:modified xsi:type="dcterms:W3CDTF">2026-06-08T13:51:00Z</dcterms:modified>
</cp:coreProperties>
</file>