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C2E5" w14:textId="77777777" w:rsidR="009A6FD0" w:rsidRPr="00EE5D52" w:rsidRDefault="009A6FD0" w:rsidP="00EE5D52">
      <w:pPr>
        <w:spacing w:line="360" w:lineRule="auto"/>
        <w:rPr>
          <w:rFonts w:ascii="Bookman Old Style" w:hAnsi="Bookman Old Style"/>
          <w:b/>
          <w:sz w:val="24"/>
        </w:rPr>
      </w:pPr>
    </w:p>
    <w:p w14:paraId="11E85321" w14:textId="23D610B4" w:rsidR="00DB6A52" w:rsidRDefault="00E44214" w:rsidP="00755CA8">
      <w:pPr>
        <w:spacing w:line="360" w:lineRule="auto"/>
        <w:jc w:val="center"/>
        <w:rPr>
          <w:rFonts w:ascii="Bookman Old Style" w:hAnsi="Bookman Old Style"/>
          <w:b/>
          <w:sz w:val="24"/>
        </w:rPr>
      </w:pPr>
      <w:r w:rsidRPr="00EE5D52">
        <w:rPr>
          <w:rFonts w:ascii="Bookman Old Style" w:hAnsi="Bookman Old Style"/>
          <w:b/>
          <w:sz w:val="24"/>
        </w:rPr>
        <w:t>Informacja dla podmiotów i terenowych organów Inspekcji Weterynaryjnej przy przesyłaniu do Głównego Ins</w:t>
      </w:r>
      <w:r w:rsidR="00913CDF">
        <w:rPr>
          <w:rFonts w:ascii="Bookman Old Style" w:hAnsi="Bookman Old Style"/>
          <w:b/>
          <w:sz w:val="24"/>
        </w:rPr>
        <w:t xml:space="preserve">pektoratu Weterynarii </w:t>
      </w:r>
      <w:r w:rsidR="00F52D88">
        <w:rPr>
          <w:rFonts w:ascii="Bookman Old Style" w:hAnsi="Bookman Old Style"/>
          <w:b/>
          <w:sz w:val="24"/>
        </w:rPr>
        <w:t xml:space="preserve">(GIW) </w:t>
      </w:r>
      <w:r w:rsidR="00913CDF">
        <w:rPr>
          <w:rFonts w:ascii="Bookman Old Style" w:hAnsi="Bookman Old Style"/>
          <w:b/>
          <w:sz w:val="24"/>
        </w:rPr>
        <w:t xml:space="preserve">dokumentacji </w:t>
      </w:r>
      <w:r w:rsidRPr="00EE5D52">
        <w:rPr>
          <w:rFonts w:ascii="Bookman Old Style" w:hAnsi="Bookman Old Style"/>
          <w:b/>
          <w:sz w:val="24"/>
        </w:rPr>
        <w:t>zakładów</w:t>
      </w:r>
      <w:r w:rsidR="004513E3" w:rsidRPr="00EE5D52">
        <w:rPr>
          <w:rFonts w:ascii="Bookman Old Style" w:hAnsi="Bookman Old Style"/>
          <w:b/>
          <w:sz w:val="24"/>
        </w:rPr>
        <w:t xml:space="preserve"> </w:t>
      </w:r>
      <w:r w:rsidR="00C01674">
        <w:rPr>
          <w:rFonts w:ascii="Bookman Old Style" w:hAnsi="Bookman Old Style"/>
          <w:b/>
          <w:sz w:val="24"/>
        </w:rPr>
        <w:t>sektora mleczarskiego</w:t>
      </w:r>
      <w:r w:rsidR="00DB6A52" w:rsidRPr="00EE5D52">
        <w:rPr>
          <w:rFonts w:ascii="Bookman Old Style" w:hAnsi="Bookman Old Style"/>
          <w:b/>
          <w:sz w:val="24"/>
        </w:rPr>
        <w:t xml:space="preserve"> </w:t>
      </w:r>
      <w:r w:rsidRPr="00EE5D52">
        <w:rPr>
          <w:rFonts w:ascii="Bookman Old Style" w:hAnsi="Bookman Old Style"/>
          <w:b/>
          <w:sz w:val="24"/>
        </w:rPr>
        <w:t xml:space="preserve">zainteresowanych eksportem </w:t>
      </w:r>
      <w:r w:rsidR="00DB6A52" w:rsidRPr="00EE5D52">
        <w:rPr>
          <w:rFonts w:ascii="Bookman Old Style" w:hAnsi="Bookman Old Style"/>
          <w:b/>
          <w:sz w:val="24"/>
        </w:rPr>
        <w:t xml:space="preserve">swoich produktów </w:t>
      </w:r>
      <w:r w:rsidR="00031B86" w:rsidRPr="00EE5D52">
        <w:rPr>
          <w:rFonts w:ascii="Bookman Old Style" w:hAnsi="Bookman Old Style"/>
          <w:b/>
          <w:sz w:val="24"/>
        </w:rPr>
        <w:t>na rynek Korei Południowej</w:t>
      </w:r>
    </w:p>
    <w:p w14:paraId="08150402" w14:textId="77777777" w:rsidR="00755CA8" w:rsidRPr="00755CA8" w:rsidRDefault="00755CA8" w:rsidP="00755CA8">
      <w:pPr>
        <w:spacing w:line="360" w:lineRule="auto"/>
        <w:jc w:val="center"/>
        <w:rPr>
          <w:rFonts w:ascii="Bookman Old Style" w:hAnsi="Bookman Old Style"/>
          <w:b/>
          <w:sz w:val="24"/>
        </w:rPr>
      </w:pPr>
    </w:p>
    <w:p w14:paraId="18C9CD97" w14:textId="797DBCC2" w:rsidR="00031B86" w:rsidRPr="00EE5D52" w:rsidRDefault="004513E3" w:rsidP="00EE5D52">
      <w:pPr>
        <w:pStyle w:val="Nagwek1"/>
        <w:spacing w:line="360" w:lineRule="auto"/>
        <w:jc w:val="both"/>
        <w:rPr>
          <w:rFonts w:ascii="Bookman Old Style" w:hAnsi="Bookman Old Style"/>
          <w:b w:val="0"/>
          <w:sz w:val="22"/>
          <w:szCs w:val="22"/>
          <w:lang w:val="pl-PL"/>
        </w:rPr>
      </w:pPr>
      <w:r w:rsidRPr="006D5459">
        <w:rPr>
          <w:rFonts w:ascii="Bookman Old Style" w:eastAsia="Dotum" w:hAnsi="Bookman Old Style" w:cs="Arial"/>
          <w:b w:val="0"/>
          <w:color w:val="000000"/>
          <w:sz w:val="22"/>
          <w:szCs w:val="22"/>
          <w:lang w:val="pl-PL"/>
        </w:rPr>
        <w:t>Lista dokumentów wymaganych przez właściwe władze Kore</w:t>
      </w:r>
      <w:r w:rsidR="00031B86" w:rsidRPr="006D5459">
        <w:rPr>
          <w:rFonts w:ascii="Bookman Old Style" w:eastAsia="Dotum" w:hAnsi="Bookman Old Style" w:cs="Arial"/>
          <w:b w:val="0"/>
          <w:color w:val="000000"/>
          <w:sz w:val="22"/>
          <w:szCs w:val="22"/>
          <w:lang w:val="pl-PL"/>
        </w:rPr>
        <w:t>i Południowej zgodnie z</w:t>
      </w:r>
      <w:r w:rsidR="00F52D88">
        <w:rPr>
          <w:rFonts w:ascii="Bookman Old Style" w:eastAsia="Dotum" w:hAnsi="Bookman Old Style" w:cs="Arial"/>
          <w:b w:val="0"/>
          <w:color w:val="000000"/>
          <w:sz w:val="22"/>
          <w:szCs w:val="22"/>
          <w:lang w:val="pl-PL"/>
        </w:rPr>
        <w:t> </w:t>
      </w:r>
      <w:r w:rsidR="00031B86" w:rsidRPr="006D5459">
        <w:rPr>
          <w:rFonts w:ascii="Bookman Old Style" w:eastAsia="Dotum" w:hAnsi="Bookman Old Style" w:cs="Arial"/>
          <w:b w:val="0"/>
          <w:color w:val="000000"/>
          <w:sz w:val="22"/>
          <w:szCs w:val="22"/>
          <w:lang w:val="pl-PL"/>
        </w:rPr>
        <w:t xml:space="preserve"> art. 12</w:t>
      </w:r>
      <w:r w:rsidR="00031B86" w:rsidRPr="00EE5D52">
        <w:rPr>
          <w:rFonts w:ascii="Bookman Old Style" w:hAnsi="Bookman Old Style"/>
          <w:b w:val="0"/>
          <w:i/>
          <w:sz w:val="22"/>
          <w:szCs w:val="22"/>
          <w:lang w:val="pl-PL"/>
        </w:rPr>
        <w:t xml:space="preserve"> Specjalnej ustawy o kontroli bezpieczeństwa żywności importowanej</w:t>
      </w:r>
      <w:r w:rsidR="00DB6A52" w:rsidRPr="00EE5D52">
        <w:rPr>
          <w:rFonts w:ascii="Bookman Old Style" w:hAnsi="Bookman Old Style"/>
          <w:b w:val="0"/>
          <w:i/>
          <w:sz w:val="22"/>
          <w:szCs w:val="22"/>
          <w:lang w:val="pl-PL"/>
        </w:rPr>
        <w:t xml:space="preserve">, </w:t>
      </w:r>
      <w:r w:rsidR="00DB6A52" w:rsidRPr="00EE5D52">
        <w:rPr>
          <w:rFonts w:ascii="Bookman Old Style" w:hAnsi="Bookman Old Style"/>
          <w:b w:val="0"/>
          <w:sz w:val="22"/>
          <w:szCs w:val="22"/>
          <w:lang w:val="pl-PL"/>
        </w:rPr>
        <w:t>które powinny zostać</w:t>
      </w:r>
      <w:r w:rsidR="00F52776" w:rsidRPr="00EE5D52">
        <w:rPr>
          <w:rFonts w:ascii="Bookman Old Style" w:hAnsi="Bookman Old Style"/>
          <w:b w:val="0"/>
          <w:sz w:val="22"/>
          <w:szCs w:val="22"/>
          <w:lang w:val="pl-PL"/>
        </w:rPr>
        <w:t xml:space="preserve"> przygotowane przez zainteresowany eksportem za</w:t>
      </w:r>
      <w:r w:rsidR="00913CDF">
        <w:rPr>
          <w:rFonts w:ascii="Bookman Old Style" w:hAnsi="Bookman Old Style"/>
          <w:b w:val="0"/>
          <w:sz w:val="22"/>
          <w:szCs w:val="22"/>
          <w:lang w:val="pl-PL"/>
        </w:rPr>
        <w:t>kład</w:t>
      </w:r>
      <w:r w:rsidR="00F52776" w:rsidRPr="00EE5D52">
        <w:rPr>
          <w:rFonts w:ascii="Bookman Old Style" w:hAnsi="Bookman Old Style"/>
          <w:b w:val="0"/>
          <w:sz w:val="22"/>
          <w:szCs w:val="22"/>
          <w:lang w:val="pl-PL"/>
        </w:rPr>
        <w:t xml:space="preserve"> </w:t>
      </w:r>
      <w:r w:rsidR="0071324F">
        <w:rPr>
          <w:rFonts w:ascii="Bookman Old Style" w:hAnsi="Bookman Old Style"/>
          <w:b w:val="0"/>
          <w:sz w:val="22"/>
          <w:szCs w:val="22"/>
          <w:lang w:val="pl-PL"/>
        </w:rPr>
        <w:t xml:space="preserve">mleczarski </w:t>
      </w:r>
      <w:r w:rsidR="00F52776" w:rsidRPr="00EE5D52">
        <w:rPr>
          <w:rFonts w:ascii="Bookman Old Style" w:hAnsi="Bookman Old Style"/>
          <w:b w:val="0"/>
          <w:sz w:val="22"/>
          <w:szCs w:val="22"/>
          <w:lang w:val="pl-PL"/>
        </w:rPr>
        <w:t>i</w:t>
      </w:r>
      <w:r w:rsidR="00F52D88">
        <w:rPr>
          <w:rFonts w:ascii="Bookman Old Style" w:hAnsi="Bookman Old Style"/>
          <w:b w:val="0"/>
          <w:sz w:val="22"/>
          <w:szCs w:val="22"/>
          <w:lang w:val="pl-PL"/>
        </w:rPr>
        <w:t> </w:t>
      </w:r>
      <w:r w:rsidR="00F52776" w:rsidRPr="00EE5D52">
        <w:rPr>
          <w:rFonts w:ascii="Bookman Old Style" w:hAnsi="Bookman Old Style"/>
          <w:b w:val="0"/>
          <w:sz w:val="22"/>
          <w:szCs w:val="22"/>
          <w:lang w:val="pl-PL"/>
        </w:rPr>
        <w:t xml:space="preserve"> </w:t>
      </w:r>
      <w:r w:rsidR="00DB6A52" w:rsidRPr="00EE5D52">
        <w:rPr>
          <w:rFonts w:ascii="Bookman Old Style" w:hAnsi="Bookman Old Style"/>
          <w:b w:val="0"/>
          <w:sz w:val="22"/>
          <w:szCs w:val="22"/>
          <w:lang w:val="pl-PL"/>
        </w:rPr>
        <w:t>prz</w:t>
      </w:r>
      <w:r w:rsidR="00913CDF">
        <w:rPr>
          <w:rFonts w:ascii="Bookman Old Style" w:hAnsi="Bookman Old Style"/>
          <w:b w:val="0"/>
          <w:sz w:val="22"/>
          <w:szCs w:val="22"/>
          <w:lang w:val="pl-PL"/>
        </w:rPr>
        <w:t>ekazane z zachowaniem drogi służbowej przez terenowe organy IW</w:t>
      </w:r>
      <w:r w:rsidR="00D60F04" w:rsidRPr="00EE5D52">
        <w:rPr>
          <w:rFonts w:ascii="Bookman Old Style" w:hAnsi="Bookman Old Style"/>
          <w:b w:val="0"/>
          <w:sz w:val="22"/>
          <w:szCs w:val="22"/>
          <w:lang w:val="pl-PL"/>
        </w:rPr>
        <w:t xml:space="preserve"> do GIW</w:t>
      </w:r>
      <w:r w:rsidR="00A9412B">
        <w:rPr>
          <w:rFonts w:ascii="Bookman Old Style" w:hAnsi="Bookman Old Style"/>
          <w:b w:val="0"/>
          <w:sz w:val="22"/>
          <w:szCs w:val="22"/>
          <w:lang w:val="pl-PL"/>
        </w:rPr>
        <w:t>,</w:t>
      </w:r>
      <w:r w:rsidR="00F52776" w:rsidRPr="00EE5D52">
        <w:rPr>
          <w:rFonts w:ascii="Bookman Old Style" w:hAnsi="Bookman Old Style"/>
          <w:b w:val="0"/>
          <w:sz w:val="22"/>
          <w:szCs w:val="22"/>
          <w:lang w:val="pl-PL"/>
        </w:rPr>
        <w:t xml:space="preserve"> celem wysłania ich właściwym władzom Korei Południowej:</w:t>
      </w:r>
    </w:p>
    <w:p w14:paraId="10E0E0F7" w14:textId="77777777" w:rsidR="00F52776" w:rsidRPr="006D5459" w:rsidRDefault="00F52776" w:rsidP="00EE5D52">
      <w:pPr>
        <w:pStyle w:val="Nagwek1"/>
        <w:spacing w:line="360" w:lineRule="auto"/>
        <w:jc w:val="left"/>
        <w:rPr>
          <w:rFonts w:ascii="Bookman Old Style" w:hAnsi="Bookman Old Style" w:cs="Times New Roman"/>
          <w:b w:val="0"/>
          <w:sz w:val="22"/>
          <w:szCs w:val="22"/>
          <w:lang w:val="pl-PL"/>
        </w:rPr>
      </w:pPr>
    </w:p>
    <w:p w14:paraId="49DA84B0" w14:textId="7F83F4B9" w:rsidR="00C01674" w:rsidRPr="0071324F" w:rsidRDefault="00D60F04" w:rsidP="00C01674">
      <w:pPr>
        <w:pStyle w:val="Akapitzlist"/>
        <w:numPr>
          <w:ilvl w:val="0"/>
          <w:numId w:val="1"/>
        </w:numPr>
        <w:spacing w:line="360" w:lineRule="auto"/>
        <w:jc w:val="both"/>
        <w:rPr>
          <w:rFonts w:ascii="Bookman Old Style" w:hAnsi="Bookman Old Style" w:cs="Bookman Old Style"/>
        </w:rPr>
      </w:pPr>
      <w:r w:rsidRPr="00A9412B">
        <w:rPr>
          <w:rFonts w:ascii="Bookman Old Style" w:hAnsi="Bookman Old Style" w:cs="Bookman Old Style"/>
        </w:rPr>
        <w:t>Wniosek dla zagranicznego zakładu</w:t>
      </w:r>
      <w:r w:rsidRPr="00EE5D52">
        <w:rPr>
          <w:rFonts w:ascii="Bookman Old Style" w:hAnsi="Bookman Old Style" w:cs="Bookman Old Style"/>
          <w:i/>
        </w:rPr>
        <w:t xml:space="preserve"> </w:t>
      </w:r>
      <w:r w:rsidR="00A9412B">
        <w:rPr>
          <w:rFonts w:ascii="Bookman Old Style" w:hAnsi="Bookman Old Style" w:cs="Bookman Old Style"/>
          <w:i/>
        </w:rPr>
        <w:t>–</w:t>
      </w:r>
      <w:r w:rsidRPr="00EE5D52">
        <w:rPr>
          <w:rFonts w:ascii="Bookman Old Style" w:hAnsi="Bookman Old Style" w:cs="Bookman Old Style"/>
          <w:i/>
        </w:rPr>
        <w:t xml:space="preserve"> </w:t>
      </w:r>
      <w:r w:rsidR="00A9412B">
        <w:rPr>
          <w:rFonts w:ascii="Bookman Old Style" w:hAnsi="Bookman Old Style" w:cs="Bookman Old Style"/>
          <w:i/>
        </w:rPr>
        <w:t>(</w:t>
      </w:r>
      <w:r w:rsidRPr="006D5459">
        <w:rPr>
          <w:rFonts w:ascii="Bookman Old Style" w:hAnsi="Bookman Old Style" w:cs="Bookman Old Style"/>
          <w:i/>
        </w:rPr>
        <w:t>Application for (</w:t>
      </w:r>
      <w:proofErr w:type="spellStart"/>
      <w:r w:rsidRPr="006D5459">
        <w:rPr>
          <w:rFonts w:ascii="Bookman Old Style" w:hAnsi="Bookman Old Style" w:cs="Bookman Old Style"/>
          <w:i/>
        </w:rPr>
        <w:t>Updating</w:t>
      </w:r>
      <w:proofErr w:type="spellEnd"/>
      <w:r w:rsidRPr="006D5459">
        <w:rPr>
          <w:rFonts w:ascii="Bookman Old Style" w:hAnsi="Bookman Old Style" w:cs="Bookman Old Style"/>
          <w:i/>
        </w:rPr>
        <w:t xml:space="preserve">) </w:t>
      </w:r>
      <w:proofErr w:type="spellStart"/>
      <w:r w:rsidRPr="006D5459">
        <w:rPr>
          <w:rFonts w:ascii="Bookman Old Style" w:hAnsi="Bookman Old Style" w:cs="Bookman Old Style"/>
          <w:i/>
        </w:rPr>
        <w:t>Registration</w:t>
      </w:r>
      <w:proofErr w:type="spellEnd"/>
      <w:r w:rsidRPr="006D5459">
        <w:rPr>
          <w:rFonts w:ascii="Bookman Old Style" w:hAnsi="Bookman Old Style" w:cs="Bookman Old Style"/>
          <w:i/>
        </w:rPr>
        <w:t xml:space="preserve"> of </w:t>
      </w:r>
      <w:proofErr w:type="spellStart"/>
      <w:r w:rsidRPr="006D5459">
        <w:rPr>
          <w:rFonts w:ascii="Bookman Old Style" w:hAnsi="Bookman Old Style" w:cs="Bookman Old Style"/>
          <w:i/>
        </w:rPr>
        <w:t>Foreign</w:t>
      </w:r>
      <w:proofErr w:type="spellEnd"/>
      <w:r w:rsidRPr="006D5459">
        <w:rPr>
          <w:rFonts w:ascii="Bookman Old Style" w:hAnsi="Bookman Old Style" w:cs="Bookman Old Style"/>
          <w:i/>
        </w:rPr>
        <w:t xml:space="preserve"> Establishment</w:t>
      </w:r>
      <w:r w:rsidR="00A9412B">
        <w:rPr>
          <w:rFonts w:ascii="Bookman Old Style" w:hAnsi="Bookman Old Style" w:cs="Bookman Old Style"/>
          <w:i/>
        </w:rPr>
        <w:t>)</w:t>
      </w:r>
      <w:r w:rsidR="0071324F">
        <w:rPr>
          <w:rFonts w:ascii="Bookman Old Style" w:hAnsi="Bookman Old Style" w:cs="Bookman Old Style"/>
        </w:rPr>
        <w:t>:</w:t>
      </w:r>
    </w:p>
    <w:bookmarkStart w:id="0" w:name="_MON_1760863692"/>
    <w:bookmarkEnd w:id="0"/>
    <w:p w14:paraId="1C5EF2BC" w14:textId="1F1D2240" w:rsidR="0071324F" w:rsidRPr="0071324F" w:rsidRDefault="0071324F" w:rsidP="0071324F">
      <w:pPr>
        <w:spacing w:line="360" w:lineRule="auto"/>
        <w:ind w:left="708" w:firstLine="708"/>
        <w:jc w:val="both"/>
        <w:rPr>
          <w:rFonts w:ascii="Bookman Old Style" w:hAnsi="Bookman Old Style" w:cs="Bookman Old Style"/>
        </w:rPr>
      </w:pPr>
      <w:r>
        <w:rPr>
          <w:rFonts w:ascii="Bookman Old Style" w:hAnsi="Bookman Old Style" w:cs="Bookman Old Style"/>
        </w:rPr>
        <w:object w:dxaOrig="1539" w:dyaOrig="997" w14:anchorId="2C560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2pt" o:ole="">
            <v:imagedata r:id="rId8" o:title=""/>
          </v:shape>
          <o:OLEObject Type="Embed" ProgID="Word.Document.12" ShapeID="_x0000_i1025" DrawAspect="Icon" ObjectID="_1841468911" r:id="rId9">
            <o:FieldCodes>\s</o:FieldCodes>
          </o:OLEObject>
        </w:objec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bookmarkStart w:id="1" w:name="_MON_1760863757"/>
      <w:bookmarkEnd w:id="1"/>
      <w:r>
        <w:rPr>
          <w:rFonts w:ascii="Bookman Old Style" w:hAnsi="Bookman Old Style" w:cs="Bookman Old Style"/>
        </w:rPr>
        <w:object w:dxaOrig="1539" w:dyaOrig="997" w14:anchorId="1C5F78F4">
          <v:shape id="_x0000_i1026" type="#_x0000_t75" style="width:76.2pt;height:49.8pt" o:ole="">
            <v:imagedata r:id="rId10" o:title=""/>
          </v:shape>
          <o:OLEObject Type="Embed" ProgID="Word.Document.12" ShapeID="_x0000_i1026" DrawAspect="Icon" ObjectID="_1841468912" r:id="rId11">
            <o:FieldCodes>\s</o:FieldCodes>
          </o:OLEObject>
        </w:object>
      </w:r>
    </w:p>
    <w:p w14:paraId="0192EA5F" w14:textId="2BB58AC7" w:rsidR="0071324F" w:rsidRDefault="0071324F" w:rsidP="0071324F">
      <w:pPr>
        <w:pStyle w:val="Akapitzlist"/>
        <w:spacing w:line="360" w:lineRule="auto"/>
        <w:ind w:left="786"/>
        <w:jc w:val="both"/>
        <w:rPr>
          <w:rFonts w:ascii="Bookman Old Style" w:hAnsi="Bookman Old Style" w:cs="Bookman Old Style"/>
        </w:rPr>
      </w:pPr>
      <w:r>
        <w:rPr>
          <w:rFonts w:ascii="Bookman Old Style" w:hAnsi="Bookman Old Style" w:cs="Bookman Old Style"/>
        </w:rPr>
        <w:t>d</w:t>
      </w:r>
      <w:r w:rsidR="002752A4">
        <w:rPr>
          <w:rFonts w:ascii="Bookman Old Style" w:hAnsi="Bookman Old Style" w:cs="Bookman Old Style"/>
        </w:rPr>
        <w:t>ostępny</w:t>
      </w:r>
      <w:r>
        <w:rPr>
          <w:rFonts w:ascii="Bookman Old Style" w:hAnsi="Bookman Old Style" w:cs="Bookman Old Style"/>
        </w:rPr>
        <w:t xml:space="preserve"> również na stronie internetowej GIW, pod linkiem: </w:t>
      </w:r>
      <w:hyperlink r:id="rId12" w:history="1">
        <w:r w:rsidR="001E152C" w:rsidRPr="00DD22F7">
          <w:rPr>
            <w:rStyle w:val="Hipercze"/>
            <w:rFonts w:ascii="Bookman Old Style" w:hAnsi="Bookman Old Style"/>
          </w:rPr>
          <w:t>https://www.wetgiw.gov.pl/handel-eksport-import/korea-poludniowa</w:t>
        </w:r>
      </w:hyperlink>
      <w:r w:rsidR="001E152C">
        <w:rPr>
          <w:rFonts w:ascii="Bookman Old Style" w:hAnsi="Bookman Old Style"/>
          <w:color w:val="2E74B5" w:themeColor="accent1" w:themeShade="BF"/>
          <w:u w:val="single"/>
        </w:rPr>
        <w:t xml:space="preserve"> </w:t>
      </w:r>
      <w:r w:rsidRPr="007D7F16">
        <w:rPr>
          <w:rFonts w:ascii="Bookman Old Style" w:hAnsi="Bookman Old Style" w:cs="Bookman Old Style"/>
        </w:rPr>
        <w:t>(</w:t>
      </w:r>
      <w:r>
        <w:rPr>
          <w:rFonts w:ascii="Bookman Old Style" w:hAnsi="Bookman Old Style" w:cs="Bookman Old Style"/>
        </w:rPr>
        <w:t>folder</w:t>
      </w:r>
      <w:r w:rsidRPr="007D7F16">
        <w:rPr>
          <w:rFonts w:ascii="Bookman Old Style" w:hAnsi="Bookman Old Style" w:cs="Bookman Old Style"/>
        </w:rPr>
        <w:t xml:space="preserve"> </w:t>
      </w:r>
      <w:r>
        <w:rPr>
          <w:rFonts w:ascii="Bookman Old Style" w:hAnsi="Bookman Old Style" w:cs="Bookman Old Style"/>
        </w:rPr>
        <w:br/>
        <w:t xml:space="preserve">o nazwie </w:t>
      </w:r>
      <w:r w:rsidRPr="0071324F">
        <w:rPr>
          <w:rFonts w:ascii="Bookman Old Style" w:hAnsi="Bookman Old Style" w:cs="Bookman Old Style"/>
          <w:i/>
        </w:rPr>
        <w:t>Rejestracja-wnioski</w:t>
      </w:r>
      <w:r>
        <w:rPr>
          <w:rFonts w:ascii="Bookman Old Style" w:hAnsi="Bookman Old Style" w:cs="Bookman Old Style"/>
        </w:rPr>
        <w:t>, plik</w:t>
      </w:r>
      <w:r w:rsidR="00022CA6">
        <w:rPr>
          <w:rFonts w:ascii="Bookman Old Style" w:hAnsi="Bookman Old Style" w:cs="Bookman Old Style"/>
        </w:rPr>
        <w:t>i</w:t>
      </w:r>
      <w:r>
        <w:rPr>
          <w:rFonts w:ascii="Bookman Old Style" w:hAnsi="Bookman Old Style" w:cs="Bookman Old Style"/>
        </w:rPr>
        <w:t xml:space="preserve"> o nazwie: </w:t>
      </w:r>
      <w:proofErr w:type="spellStart"/>
      <w:r w:rsidRPr="0071324F">
        <w:rPr>
          <w:rFonts w:ascii="Bookman Old Style" w:hAnsi="Bookman Old Style" w:cs="Bookman Old Style"/>
          <w:i/>
        </w:rPr>
        <w:t>rejestracja_wniosek</w:t>
      </w:r>
      <w:proofErr w:type="spellEnd"/>
      <w:r w:rsidRPr="0071324F">
        <w:rPr>
          <w:rFonts w:ascii="Bookman Old Style" w:hAnsi="Bookman Old Style" w:cs="Bookman Old Style"/>
          <w:i/>
        </w:rPr>
        <w:t xml:space="preserve"> dla zagranicznego zakładu_en-kr.docx</w:t>
      </w:r>
      <w:r w:rsidR="00022CA6">
        <w:rPr>
          <w:rFonts w:ascii="Bookman Old Style" w:hAnsi="Bookman Old Style" w:cs="Bookman Old Style"/>
          <w:i/>
        </w:rPr>
        <w:t xml:space="preserve"> </w:t>
      </w:r>
      <w:r w:rsidR="00022CA6">
        <w:rPr>
          <w:rFonts w:ascii="Bookman Old Style" w:hAnsi="Bookman Old Style" w:cs="Bookman Old Style"/>
        </w:rPr>
        <w:t xml:space="preserve">oraz </w:t>
      </w:r>
      <w:proofErr w:type="spellStart"/>
      <w:r w:rsidR="00022CA6" w:rsidRPr="00022CA6">
        <w:rPr>
          <w:rFonts w:ascii="Bookman Old Style" w:hAnsi="Bookman Old Style" w:cs="Bookman Old Style"/>
          <w:i/>
        </w:rPr>
        <w:t>rejestracja_wnios</w:t>
      </w:r>
      <w:r w:rsidR="00022CA6">
        <w:rPr>
          <w:rFonts w:ascii="Bookman Old Style" w:hAnsi="Bookman Old Style" w:cs="Bookman Old Style"/>
          <w:i/>
        </w:rPr>
        <w:t>ek</w:t>
      </w:r>
      <w:proofErr w:type="spellEnd"/>
      <w:r w:rsidR="00022CA6">
        <w:rPr>
          <w:rFonts w:ascii="Bookman Old Style" w:hAnsi="Bookman Old Style" w:cs="Bookman Old Style"/>
          <w:i/>
        </w:rPr>
        <w:t xml:space="preserve"> dla zagranicznego zakładu_pl</w:t>
      </w:r>
      <w:r w:rsidR="00022CA6" w:rsidRPr="00022CA6">
        <w:rPr>
          <w:rFonts w:ascii="Bookman Old Style" w:hAnsi="Bookman Old Style" w:cs="Bookman Old Style"/>
          <w:i/>
        </w:rPr>
        <w:t>.docx</w:t>
      </w:r>
      <w:r>
        <w:rPr>
          <w:rFonts w:ascii="Bookman Old Style" w:hAnsi="Bookman Old Style" w:cs="Bookman Old Style"/>
        </w:rPr>
        <w:t>)</w:t>
      </w:r>
      <w:r w:rsidR="00022CA6">
        <w:rPr>
          <w:rFonts w:ascii="Bookman Old Style" w:hAnsi="Bookman Old Style" w:cs="Bookman Old Style"/>
        </w:rPr>
        <w:t>,</w:t>
      </w:r>
    </w:p>
    <w:p w14:paraId="4D748F4A" w14:textId="433DC032" w:rsidR="00AE77C4" w:rsidRPr="0071324F" w:rsidRDefault="0098026F" w:rsidP="0071324F">
      <w:pPr>
        <w:pStyle w:val="Akapitzlist"/>
        <w:spacing w:line="360" w:lineRule="auto"/>
        <w:ind w:left="786"/>
        <w:jc w:val="both"/>
        <w:rPr>
          <w:rFonts w:ascii="Bookman Old Style" w:hAnsi="Bookman Old Style" w:cs="Bookman Old Style"/>
          <w:lang w:val="en-US"/>
        </w:rPr>
      </w:pPr>
      <w:r>
        <w:rPr>
          <w:rFonts w:ascii="Bookman Old Style" w:hAnsi="Bookman Old Style" w:cs="Bookman Old Style"/>
        </w:rPr>
        <w:t>UWAGA: Celem ujednolicenia z</w:t>
      </w:r>
      <w:r w:rsidR="00AE77C4">
        <w:rPr>
          <w:rFonts w:ascii="Bookman Old Style" w:hAnsi="Bookman Old Style" w:cs="Bookman Old Style"/>
        </w:rPr>
        <w:t xml:space="preserve">aleca się, aby </w:t>
      </w:r>
      <w:r>
        <w:rPr>
          <w:rFonts w:ascii="Bookman Old Style" w:hAnsi="Bookman Old Style" w:cs="Bookman Old Style"/>
        </w:rPr>
        <w:t>weterynaryjny numer identyfikacyjny zakładu wpisywać wyłącznie w formie numerycznej, z  pominięciem znaków „PL” i „WE”.</w:t>
      </w:r>
    </w:p>
    <w:p w14:paraId="4568E4F7" w14:textId="24B0FB8D" w:rsidR="00D60F04" w:rsidRPr="00EE5D52" w:rsidRDefault="00D60F04" w:rsidP="00EE5D52">
      <w:pPr>
        <w:pStyle w:val="Akapitzlist"/>
        <w:numPr>
          <w:ilvl w:val="0"/>
          <w:numId w:val="1"/>
        </w:numPr>
        <w:spacing w:line="360" w:lineRule="auto"/>
        <w:jc w:val="both"/>
        <w:rPr>
          <w:rFonts w:ascii="Bookman Old Style" w:hAnsi="Bookman Old Style" w:cs="Bookman Old Style"/>
          <w:lang w:val="en-US"/>
        </w:rPr>
      </w:pPr>
      <w:r w:rsidRPr="00EE5D52">
        <w:rPr>
          <w:rFonts w:ascii="Bookman Old Style" w:hAnsi="Bookman Old Style" w:cs="Bookman Old Style"/>
        </w:rPr>
        <w:t>Kopia decyzji zatwierdzającej zakład</w:t>
      </w:r>
      <w:r w:rsidR="00B32668" w:rsidRPr="00EE5D52">
        <w:rPr>
          <w:rFonts w:ascii="Bookman Old Style" w:hAnsi="Bookman Old Style" w:cs="Bookman Old Style"/>
        </w:rPr>
        <w:t xml:space="preserve"> do handlu</w:t>
      </w:r>
      <w:r w:rsidRPr="00EE5D52">
        <w:rPr>
          <w:rFonts w:ascii="Bookman Old Style" w:hAnsi="Bookman Old Style" w:cs="Bookman Old Style"/>
        </w:rPr>
        <w:t xml:space="preserve"> (</w:t>
      </w:r>
      <w:r w:rsidRPr="00EE5D52">
        <w:rPr>
          <w:rFonts w:ascii="Bookman Old Style" w:hAnsi="Bookman Old Style" w:cs="Bookman Old Style"/>
          <w:i/>
          <w:lang w:val="en-US"/>
        </w:rPr>
        <w:t>Copy of Registration Certificate of establishment)</w:t>
      </w:r>
      <w:r w:rsidR="00B32668" w:rsidRPr="00EE5D52">
        <w:rPr>
          <w:rFonts w:ascii="Bookman Old Style" w:hAnsi="Bookman Old Style" w:cs="Bookman Old Style"/>
          <w:i/>
          <w:lang w:val="en-US"/>
        </w:rPr>
        <w:t>,</w:t>
      </w:r>
    </w:p>
    <w:p w14:paraId="6424BB62" w14:textId="77777777" w:rsidR="00D60F04" w:rsidRPr="006D5459" w:rsidRDefault="00B32668" w:rsidP="00EE5D52">
      <w:pPr>
        <w:pStyle w:val="Akapitzlist"/>
        <w:numPr>
          <w:ilvl w:val="0"/>
          <w:numId w:val="1"/>
        </w:numPr>
        <w:spacing w:line="360" w:lineRule="auto"/>
        <w:jc w:val="both"/>
        <w:rPr>
          <w:rFonts w:ascii="Bookman Old Style" w:hAnsi="Bookman Old Style" w:cs="Bookman Old Style"/>
          <w:lang w:val="en-US"/>
        </w:rPr>
      </w:pPr>
      <w:proofErr w:type="spellStart"/>
      <w:r w:rsidRPr="006D5459">
        <w:rPr>
          <w:rFonts w:ascii="Bookman Old Style" w:hAnsi="Bookman Old Style" w:cs="Bookman Old Style"/>
          <w:lang w:val="en-US"/>
        </w:rPr>
        <w:t>Schemat</w:t>
      </w:r>
      <w:proofErr w:type="spellEnd"/>
      <w:r w:rsidRPr="006D5459">
        <w:rPr>
          <w:rFonts w:ascii="Bookman Old Style" w:hAnsi="Bookman Old Style" w:cs="Bookman Old Style"/>
          <w:lang w:val="en-US"/>
        </w:rPr>
        <w:t xml:space="preserve"> </w:t>
      </w:r>
      <w:proofErr w:type="spellStart"/>
      <w:r w:rsidRPr="006D5459">
        <w:rPr>
          <w:rFonts w:ascii="Bookman Old Style" w:hAnsi="Bookman Old Style" w:cs="Bookman Old Style"/>
          <w:lang w:val="en-US"/>
        </w:rPr>
        <w:t>procesów</w:t>
      </w:r>
      <w:proofErr w:type="spellEnd"/>
      <w:r w:rsidRPr="006D5459">
        <w:rPr>
          <w:rFonts w:ascii="Bookman Old Style" w:hAnsi="Bookman Old Style" w:cs="Bookman Old Style"/>
          <w:lang w:val="en-US"/>
        </w:rPr>
        <w:t xml:space="preserve"> </w:t>
      </w:r>
      <w:proofErr w:type="spellStart"/>
      <w:r w:rsidRPr="006D5459">
        <w:rPr>
          <w:rFonts w:ascii="Bookman Old Style" w:hAnsi="Bookman Old Style" w:cs="Bookman Old Style"/>
          <w:lang w:val="en-US"/>
        </w:rPr>
        <w:t>technologicznych</w:t>
      </w:r>
      <w:proofErr w:type="spellEnd"/>
      <w:r w:rsidRPr="006D5459">
        <w:rPr>
          <w:rFonts w:ascii="Bookman Old Style" w:hAnsi="Bookman Old Style" w:cs="Bookman Old Style"/>
          <w:lang w:val="en-US"/>
        </w:rPr>
        <w:t xml:space="preserve"> </w:t>
      </w:r>
      <w:proofErr w:type="spellStart"/>
      <w:r w:rsidRPr="006D5459">
        <w:rPr>
          <w:rFonts w:ascii="Bookman Old Style" w:hAnsi="Bookman Old Style" w:cs="Bookman Old Style"/>
          <w:lang w:val="en-US"/>
        </w:rPr>
        <w:t>tj</w:t>
      </w:r>
      <w:proofErr w:type="spellEnd"/>
      <w:r w:rsidRPr="006D5459">
        <w:rPr>
          <w:rFonts w:ascii="Bookman Old Style" w:hAnsi="Bookman Old Style" w:cs="Bookman Old Style"/>
          <w:lang w:val="en-US"/>
        </w:rPr>
        <w:t xml:space="preserve">. </w:t>
      </w:r>
      <w:proofErr w:type="spellStart"/>
      <w:r w:rsidRPr="006D5459">
        <w:rPr>
          <w:rFonts w:ascii="Bookman Old Style" w:hAnsi="Bookman Old Style" w:cs="Bookman Old Style"/>
          <w:lang w:val="en-US"/>
        </w:rPr>
        <w:t>opis</w:t>
      </w:r>
      <w:proofErr w:type="spellEnd"/>
      <w:r w:rsidRPr="006D5459">
        <w:rPr>
          <w:rFonts w:ascii="Bookman Old Style" w:hAnsi="Bookman Old Style" w:cs="Bookman Old Style"/>
          <w:lang w:val="en-US"/>
        </w:rPr>
        <w:t xml:space="preserve"> </w:t>
      </w:r>
      <w:proofErr w:type="spellStart"/>
      <w:r w:rsidRPr="006D5459">
        <w:rPr>
          <w:rFonts w:ascii="Bookman Old Style" w:hAnsi="Bookman Old Style" w:cs="Bookman Old Style"/>
          <w:lang w:val="en-US"/>
        </w:rPr>
        <w:t>procedur</w:t>
      </w:r>
      <w:proofErr w:type="spellEnd"/>
      <w:r w:rsidRPr="006D5459">
        <w:rPr>
          <w:rFonts w:ascii="Bookman Old Style" w:hAnsi="Bookman Old Style" w:cs="Bookman Old Style"/>
          <w:lang w:val="en-US"/>
        </w:rPr>
        <w:t xml:space="preserve"> </w:t>
      </w:r>
      <w:proofErr w:type="spellStart"/>
      <w:r w:rsidRPr="006D5459">
        <w:rPr>
          <w:rFonts w:ascii="Bookman Old Style" w:hAnsi="Bookman Old Style" w:cs="Bookman Old Style"/>
          <w:lang w:val="en-US"/>
        </w:rPr>
        <w:t>przetwarzania</w:t>
      </w:r>
      <w:proofErr w:type="spellEnd"/>
      <w:r w:rsidRPr="006D5459">
        <w:rPr>
          <w:rFonts w:ascii="Bookman Old Style" w:hAnsi="Bookman Old Style" w:cs="Bookman Old Style"/>
          <w:lang w:val="en-US"/>
        </w:rPr>
        <w:t xml:space="preserve"> z </w:t>
      </w:r>
      <w:proofErr w:type="spellStart"/>
      <w:r w:rsidRPr="006D5459">
        <w:rPr>
          <w:rFonts w:ascii="Bookman Old Style" w:hAnsi="Bookman Old Style" w:cs="Bookman Old Style"/>
          <w:lang w:val="en-US"/>
        </w:rPr>
        <w:t>jasno</w:t>
      </w:r>
      <w:proofErr w:type="spellEnd"/>
      <w:r w:rsidRPr="006D5459">
        <w:rPr>
          <w:rFonts w:ascii="Bookman Old Style" w:hAnsi="Bookman Old Style" w:cs="Bookman Old Style"/>
          <w:lang w:val="en-US"/>
        </w:rPr>
        <w:t xml:space="preserve"> </w:t>
      </w:r>
      <w:proofErr w:type="spellStart"/>
      <w:r w:rsidRPr="006D5459">
        <w:rPr>
          <w:rFonts w:ascii="Bookman Old Style" w:hAnsi="Bookman Old Style" w:cs="Bookman Old Style"/>
          <w:lang w:val="en-US"/>
        </w:rPr>
        <w:t>opisanymi</w:t>
      </w:r>
      <w:proofErr w:type="spellEnd"/>
      <w:r w:rsidRPr="006D5459">
        <w:rPr>
          <w:rFonts w:ascii="Bookman Old Style" w:hAnsi="Bookman Old Style" w:cs="Bookman Old Style"/>
          <w:lang w:val="en-US"/>
        </w:rPr>
        <w:t xml:space="preserve"> CCP - </w:t>
      </w:r>
      <w:proofErr w:type="spellStart"/>
      <w:r w:rsidR="00D60F04" w:rsidRPr="006D5459">
        <w:rPr>
          <w:rFonts w:ascii="Bookman Old Style" w:hAnsi="Bookman Old Style" w:cs="Bookman Old Style"/>
          <w:lang w:val="en-US"/>
        </w:rPr>
        <w:t>krytycznymi</w:t>
      </w:r>
      <w:proofErr w:type="spellEnd"/>
      <w:r w:rsidR="00D60F04" w:rsidRPr="006D5459">
        <w:rPr>
          <w:rFonts w:ascii="Bookman Old Style" w:hAnsi="Bookman Old Style" w:cs="Bookman Old Style"/>
          <w:lang w:val="en-US"/>
        </w:rPr>
        <w:t xml:space="preserve"> </w:t>
      </w:r>
      <w:proofErr w:type="spellStart"/>
      <w:r w:rsidR="00D60F04" w:rsidRPr="006D5459">
        <w:rPr>
          <w:rFonts w:ascii="Bookman Old Style" w:hAnsi="Bookman Old Style" w:cs="Bookman Old Style"/>
          <w:lang w:val="en-US"/>
        </w:rPr>
        <w:t>punktami</w:t>
      </w:r>
      <w:proofErr w:type="spellEnd"/>
      <w:r w:rsidR="00D60F04" w:rsidRPr="006D5459">
        <w:rPr>
          <w:rFonts w:ascii="Bookman Old Style" w:hAnsi="Bookman Old Style" w:cs="Bookman Old Style"/>
          <w:lang w:val="en-US"/>
        </w:rPr>
        <w:t xml:space="preserve"> </w:t>
      </w:r>
      <w:proofErr w:type="spellStart"/>
      <w:r w:rsidR="00D60F04" w:rsidRPr="006D5459">
        <w:rPr>
          <w:rFonts w:ascii="Bookman Old Style" w:hAnsi="Bookman Old Style" w:cs="Bookman Old Style"/>
          <w:lang w:val="en-US"/>
        </w:rPr>
        <w:t>kontroli</w:t>
      </w:r>
      <w:proofErr w:type="spellEnd"/>
      <w:r w:rsidR="00D60F04" w:rsidRPr="006D5459">
        <w:rPr>
          <w:rFonts w:ascii="Bookman Old Style" w:hAnsi="Bookman Old Style" w:cs="Bookman Old Style"/>
          <w:lang w:val="en-US"/>
        </w:rPr>
        <w:t xml:space="preserve"> (</w:t>
      </w:r>
      <w:r w:rsidR="00D60F04" w:rsidRPr="006D5459">
        <w:rPr>
          <w:rFonts w:ascii="Bookman Old Style" w:hAnsi="Bookman Old Style" w:cs="Bookman Old Style"/>
          <w:i/>
          <w:lang w:val="en-US"/>
        </w:rPr>
        <w:t>Flow chart of Procedures - description of the processing procedures with clearly described CCP - critical control point)</w:t>
      </w:r>
      <w:r w:rsidRPr="006D5459">
        <w:rPr>
          <w:rFonts w:ascii="Bookman Old Style" w:hAnsi="Bookman Old Style" w:cs="Bookman Old Style"/>
          <w:i/>
          <w:lang w:val="en-US"/>
        </w:rPr>
        <w:t>,</w:t>
      </w:r>
    </w:p>
    <w:p w14:paraId="70358EC4" w14:textId="77777777" w:rsidR="00D60F04" w:rsidRPr="005C6D75" w:rsidRDefault="00D60F04" w:rsidP="005C6D75">
      <w:pPr>
        <w:pStyle w:val="Akapitzlist"/>
        <w:numPr>
          <w:ilvl w:val="0"/>
          <w:numId w:val="1"/>
        </w:numPr>
        <w:spacing w:line="360" w:lineRule="auto"/>
        <w:jc w:val="both"/>
        <w:rPr>
          <w:rFonts w:ascii="Bookman Old Style" w:hAnsi="Bookman Old Style" w:cs="Bookman Old Style"/>
          <w:i/>
        </w:rPr>
      </w:pPr>
      <w:r w:rsidRPr="005C6D75">
        <w:rPr>
          <w:rFonts w:ascii="Bookman Old Style" w:hAnsi="Bookman Old Style" w:cs="Bookman Old Style"/>
        </w:rPr>
        <w:t>Podsumowanie planu HACCP</w:t>
      </w:r>
      <w:r w:rsidR="005C6D75" w:rsidRPr="005C6D75">
        <w:rPr>
          <w:rFonts w:ascii="Bookman Old Style" w:hAnsi="Bookman Old Style" w:cs="Bookman Old Style"/>
        </w:rPr>
        <w:t>, wraz z wykazem wartości krytycznych oraz sposobu monitorowania CP i CCP</w:t>
      </w:r>
      <w:r w:rsidR="00F7146C">
        <w:rPr>
          <w:rFonts w:ascii="Bookman Old Style" w:hAnsi="Bookman Old Style" w:cs="Bookman Old Style"/>
        </w:rPr>
        <w:t xml:space="preserve"> (tabela- wytyczne monitorowania)</w:t>
      </w:r>
      <w:r w:rsidR="005C6D75" w:rsidRPr="005C6D75">
        <w:rPr>
          <w:rFonts w:ascii="Bookman Old Style" w:hAnsi="Bookman Old Style" w:cs="Bookman Old Style"/>
        </w:rPr>
        <w:t xml:space="preserve">. </w:t>
      </w:r>
      <w:r w:rsidRPr="005C6D75">
        <w:rPr>
          <w:rFonts w:ascii="Bookman Old Style" w:hAnsi="Bookman Old Style" w:cs="Bookman Old Style"/>
        </w:rPr>
        <w:t>(</w:t>
      </w:r>
      <w:proofErr w:type="spellStart"/>
      <w:r w:rsidRPr="005C6D75">
        <w:rPr>
          <w:rFonts w:ascii="Bookman Old Style" w:hAnsi="Bookman Old Style" w:cs="Bookman Old Style"/>
          <w:i/>
        </w:rPr>
        <w:t>Summary</w:t>
      </w:r>
      <w:proofErr w:type="spellEnd"/>
      <w:r w:rsidRPr="005C6D75">
        <w:rPr>
          <w:rFonts w:ascii="Bookman Old Style" w:hAnsi="Bookman Old Style" w:cs="Bookman Old Style"/>
          <w:i/>
        </w:rPr>
        <w:t xml:space="preserve"> of HACCP Plan - HACCP </w:t>
      </w:r>
      <w:proofErr w:type="spellStart"/>
      <w:r w:rsidRPr="005C6D75">
        <w:rPr>
          <w:rFonts w:ascii="Bookman Old Style" w:hAnsi="Bookman Old Style" w:cs="Bookman Old Style"/>
          <w:i/>
        </w:rPr>
        <w:t>Work</w:t>
      </w:r>
      <w:proofErr w:type="spellEnd"/>
      <w:r w:rsidRPr="005C6D75">
        <w:rPr>
          <w:rFonts w:ascii="Bookman Old Style" w:hAnsi="Bookman Old Style" w:cs="Bookman Old Style"/>
          <w:i/>
        </w:rPr>
        <w:t xml:space="preserve"> </w:t>
      </w:r>
      <w:proofErr w:type="spellStart"/>
      <w:r w:rsidRPr="005C6D75">
        <w:rPr>
          <w:rFonts w:ascii="Bookman Old Style" w:hAnsi="Bookman Old Style" w:cs="Bookman Old Style"/>
          <w:i/>
        </w:rPr>
        <w:t>Sheet</w:t>
      </w:r>
      <w:proofErr w:type="spellEnd"/>
      <w:r w:rsidRPr="005C6D75">
        <w:rPr>
          <w:rFonts w:ascii="Bookman Old Style" w:hAnsi="Bookman Old Style" w:cs="Bookman Old Style"/>
          <w:i/>
        </w:rPr>
        <w:t>)</w:t>
      </w:r>
      <w:r w:rsidR="00B32668" w:rsidRPr="005C6D75">
        <w:rPr>
          <w:rFonts w:ascii="Bookman Old Style" w:hAnsi="Bookman Old Style" w:cs="Bookman Old Style"/>
          <w:i/>
        </w:rPr>
        <w:t>,</w:t>
      </w:r>
    </w:p>
    <w:p w14:paraId="51B2F22F" w14:textId="3F973197" w:rsidR="00D60F04" w:rsidRPr="00F7146C" w:rsidRDefault="00D60F04" w:rsidP="00EE5D52">
      <w:pPr>
        <w:pStyle w:val="Akapitzlist"/>
        <w:numPr>
          <w:ilvl w:val="0"/>
          <w:numId w:val="1"/>
        </w:numPr>
        <w:spacing w:after="0" w:line="360" w:lineRule="auto"/>
        <w:jc w:val="both"/>
        <w:rPr>
          <w:rFonts w:ascii="Bookman Old Style" w:hAnsi="Bookman Old Style" w:cs="Bookman Old Style"/>
          <w:i/>
        </w:rPr>
      </w:pPr>
      <w:r w:rsidRPr="00F7146C">
        <w:rPr>
          <w:rFonts w:ascii="Bookman Old Style" w:hAnsi="Bookman Old Style" w:cs="Bookman Old Style"/>
        </w:rPr>
        <w:lastRenderedPageBreak/>
        <w:t xml:space="preserve">Listy kontrolne wypełnione przez rząd kraju eksportującego </w:t>
      </w:r>
      <w:r w:rsidR="00290A48">
        <w:rPr>
          <w:rFonts w:ascii="Bookman Old Style" w:hAnsi="Bookman Old Style" w:cs="Bookman Old Style"/>
        </w:rPr>
        <w:t xml:space="preserve">(właściwy terenowo PLW) </w:t>
      </w:r>
      <w:r w:rsidRPr="00F7146C">
        <w:rPr>
          <w:rFonts w:ascii="Bookman Old Style" w:hAnsi="Bookman Old Style" w:cs="Bookman Old Style"/>
        </w:rPr>
        <w:t>według standardów kontroli określonych i ogłoszonych przez Ministra MFDS (</w:t>
      </w:r>
      <w:proofErr w:type="spellStart"/>
      <w:r w:rsidRPr="00F7146C">
        <w:rPr>
          <w:rFonts w:ascii="Bookman Old Style" w:hAnsi="Bookman Old Style" w:cs="Bookman Old Style"/>
          <w:i/>
        </w:rPr>
        <w:t>Checklist</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completed</w:t>
      </w:r>
      <w:proofErr w:type="spellEnd"/>
      <w:r w:rsidRPr="00F7146C">
        <w:rPr>
          <w:rFonts w:ascii="Bookman Old Style" w:hAnsi="Bookman Old Style" w:cs="Bookman Old Style"/>
          <w:i/>
        </w:rPr>
        <w:t xml:space="preserve"> by the </w:t>
      </w:r>
      <w:proofErr w:type="spellStart"/>
      <w:r w:rsidRPr="00F7146C">
        <w:rPr>
          <w:rFonts w:ascii="Bookman Old Style" w:hAnsi="Bookman Old Style" w:cs="Bookman Old Style"/>
          <w:i/>
        </w:rPr>
        <w:t>exporting</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country’s</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government</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according</w:t>
      </w:r>
      <w:proofErr w:type="spellEnd"/>
      <w:r w:rsidRPr="00F7146C">
        <w:rPr>
          <w:rFonts w:ascii="Bookman Old Style" w:hAnsi="Bookman Old Style" w:cs="Bookman Old Style"/>
          <w:i/>
        </w:rPr>
        <w:t xml:space="preserve"> to the </w:t>
      </w:r>
      <w:proofErr w:type="spellStart"/>
      <w:r w:rsidRPr="00F7146C">
        <w:rPr>
          <w:rFonts w:ascii="Bookman Old Style" w:hAnsi="Bookman Old Style" w:cs="Bookman Old Style"/>
          <w:i/>
        </w:rPr>
        <w:t>inspection</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standards</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defined</w:t>
      </w:r>
      <w:proofErr w:type="spellEnd"/>
      <w:r w:rsidRPr="00F7146C">
        <w:rPr>
          <w:rFonts w:ascii="Bookman Old Style" w:hAnsi="Bookman Old Style" w:cs="Bookman Old Style"/>
          <w:i/>
        </w:rPr>
        <w:t xml:space="preserve"> and </w:t>
      </w:r>
      <w:proofErr w:type="spellStart"/>
      <w:r w:rsidRPr="00F7146C">
        <w:rPr>
          <w:rFonts w:ascii="Bookman Old Style" w:hAnsi="Bookman Old Style" w:cs="Bookman Old Style"/>
          <w:i/>
        </w:rPr>
        <w:t>notified</w:t>
      </w:r>
      <w:proofErr w:type="spellEnd"/>
      <w:r w:rsidRPr="00F7146C">
        <w:rPr>
          <w:rFonts w:ascii="Bookman Old Style" w:hAnsi="Bookman Old Style" w:cs="Bookman Old Style"/>
          <w:i/>
        </w:rPr>
        <w:t xml:space="preserve"> by the Minister of MFDS</w:t>
      </w:r>
      <w:r w:rsidRPr="00F7146C">
        <w:rPr>
          <w:rFonts w:ascii="Bookman Old Style" w:hAnsi="Bookman Old Style" w:cs="Bookman Old Style"/>
        </w:rPr>
        <w:t>)</w:t>
      </w:r>
      <w:r w:rsidR="00C0354F" w:rsidRPr="00F7146C">
        <w:rPr>
          <w:rFonts w:ascii="Bookman Old Style" w:hAnsi="Bookman Old Style" w:cs="Bookman Old Style"/>
        </w:rPr>
        <w:t xml:space="preserve"> </w:t>
      </w:r>
    </w:p>
    <w:p w14:paraId="5901CE03" w14:textId="77777777" w:rsidR="00D60F04" w:rsidRPr="00F7146C" w:rsidRDefault="00D60F04" w:rsidP="00EE5D52">
      <w:pPr>
        <w:pStyle w:val="Akapitzlist"/>
        <w:spacing w:after="0" w:line="360" w:lineRule="auto"/>
        <w:ind w:left="786"/>
        <w:jc w:val="both"/>
        <w:rPr>
          <w:rFonts w:ascii="Bookman Old Style" w:hAnsi="Bookman Old Style" w:cs="Bookman Old Style"/>
        </w:rPr>
      </w:pPr>
      <w:r w:rsidRPr="00F7146C">
        <w:rPr>
          <w:rFonts w:ascii="Bookman Old Style" w:hAnsi="Bookman Old Style" w:cs="Bookman Old Style"/>
        </w:rPr>
        <w:t xml:space="preserve">lub </w:t>
      </w:r>
    </w:p>
    <w:p w14:paraId="35493A3C" w14:textId="136DC60E" w:rsidR="00D60F04" w:rsidRPr="00F7146C" w:rsidRDefault="00D60F04" w:rsidP="00EE5D52">
      <w:pPr>
        <w:pStyle w:val="Akapitzlist"/>
        <w:spacing w:after="0" w:line="360" w:lineRule="auto"/>
        <w:ind w:left="786"/>
        <w:jc w:val="both"/>
        <w:rPr>
          <w:rFonts w:ascii="Bookman Old Style" w:hAnsi="Bookman Old Style" w:cs="Bookman Old Style"/>
          <w:i/>
        </w:rPr>
      </w:pPr>
      <w:r w:rsidRPr="00F7146C">
        <w:rPr>
          <w:rFonts w:ascii="Bookman Old Style" w:hAnsi="Bookman Old Style" w:cs="Bookman Old Style"/>
        </w:rPr>
        <w:t>Dokument, który pokazuje regularne zarządzanie i nadzór nad odpowiednim</w:t>
      </w:r>
      <w:r w:rsidR="002C096F">
        <w:rPr>
          <w:rFonts w:ascii="Bookman Old Style" w:hAnsi="Bookman Old Style" w:cs="Bookman Old Style"/>
        </w:rPr>
        <w:t>i</w:t>
      </w:r>
      <w:r w:rsidRPr="00F7146C">
        <w:rPr>
          <w:rFonts w:ascii="Bookman Old Style" w:hAnsi="Bookman Old Style" w:cs="Bookman Old Style"/>
        </w:rPr>
        <w:t xml:space="preserve"> zagranicznymi zakładami prowadzony przez rząd kraju eksportera - łącznie </w:t>
      </w:r>
      <w:r w:rsidR="00C4477C">
        <w:rPr>
          <w:rFonts w:ascii="Bookman Old Style" w:hAnsi="Bookman Old Style" w:cs="Bookman Old Style"/>
        </w:rPr>
        <w:br/>
      </w:r>
      <w:r w:rsidRPr="00F7146C">
        <w:rPr>
          <w:rFonts w:ascii="Bookman Old Style" w:hAnsi="Bookman Old Style" w:cs="Bookman Old Style"/>
        </w:rPr>
        <w:t>z najnowszymi wynikami kontroli</w:t>
      </w:r>
      <w:r w:rsidRPr="00F7146C">
        <w:rPr>
          <w:rFonts w:ascii="Bookman Old Style" w:hAnsi="Bookman Old Style" w:cs="Bookman Old Style"/>
          <w:i/>
        </w:rPr>
        <w:t xml:space="preserve"> </w:t>
      </w:r>
      <w:r w:rsidRPr="00F7146C">
        <w:rPr>
          <w:rFonts w:ascii="Bookman Old Style" w:hAnsi="Bookman Old Style" w:cs="Bookman Old Style"/>
        </w:rPr>
        <w:t>(</w:t>
      </w:r>
      <w:proofErr w:type="spellStart"/>
      <w:r w:rsidRPr="00F7146C">
        <w:rPr>
          <w:rFonts w:ascii="Bookman Old Style" w:hAnsi="Bookman Old Style" w:cs="Bookman Old Style"/>
          <w:i/>
        </w:rPr>
        <w:t>Document</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that</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demonstrates</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regular</w:t>
      </w:r>
      <w:proofErr w:type="spellEnd"/>
      <w:r w:rsidRPr="00F7146C">
        <w:rPr>
          <w:rFonts w:ascii="Bookman Old Style" w:hAnsi="Bookman Old Style" w:cs="Bookman Old Style"/>
          <w:i/>
        </w:rPr>
        <w:t xml:space="preserve"> management and </w:t>
      </w:r>
      <w:proofErr w:type="spellStart"/>
      <w:r w:rsidRPr="00F7146C">
        <w:rPr>
          <w:rFonts w:ascii="Bookman Old Style" w:hAnsi="Bookman Old Style" w:cs="Bookman Old Style"/>
          <w:i/>
        </w:rPr>
        <w:t>supervision</w:t>
      </w:r>
      <w:proofErr w:type="spellEnd"/>
      <w:r w:rsidRPr="00F7146C">
        <w:rPr>
          <w:rFonts w:ascii="Bookman Old Style" w:hAnsi="Bookman Old Style" w:cs="Bookman Old Style"/>
          <w:i/>
        </w:rPr>
        <w:t xml:space="preserve"> of the </w:t>
      </w:r>
      <w:proofErr w:type="spellStart"/>
      <w:r w:rsidRPr="00F7146C">
        <w:rPr>
          <w:rFonts w:ascii="Bookman Old Style" w:hAnsi="Bookman Old Style" w:cs="Bookman Old Style"/>
          <w:i/>
        </w:rPr>
        <w:t>corresponding</w:t>
      </w:r>
      <w:proofErr w:type="spellEnd"/>
      <w:r w:rsidRPr="00F7146C">
        <w:rPr>
          <w:rFonts w:ascii="Bookman Old Style" w:hAnsi="Bookman Old Style" w:cs="Bookman Old Style"/>
          <w:i/>
        </w:rPr>
        <w:t xml:space="preserve"> </w:t>
      </w:r>
      <w:proofErr w:type="spellStart"/>
      <w:r w:rsidRPr="00F7146C">
        <w:rPr>
          <w:rFonts w:ascii="Bookman Old Style" w:hAnsi="Bookman Old Style" w:cs="Bookman Old Style"/>
          <w:i/>
        </w:rPr>
        <w:t>foreign</w:t>
      </w:r>
      <w:proofErr w:type="spellEnd"/>
      <w:r w:rsidRPr="00F7146C">
        <w:rPr>
          <w:rFonts w:ascii="Bookman Old Style" w:hAnsi="Bookman Old Style" w:cs="Bookman Old Style"/>
          <w:i/>
        </w:rPr>
        <w:t xml:space="preserve"> establishment </w:t>
      </w:r>
      <w:proofErr w:type="spellStart"/>
      <w:r w:rsidRPr="00F7146C">
        <w:rPr>
          <w:rFonts w:ascii="Bookman Old Style" w:hAnsi="Bookman Old Style" w:cs="Bookman Old Style"/>
          <w:i/>
        </w:rPr>
        <w:t>conducted</w:t>
      </w:r>
      <w:proofErr w:type="spellEnd"/>
      <w:r w:rsidRPr="00F7146C">
        <w:rPr>
          <w:rFonts w:ascii="Bookman Old Style" w:hAnsi="Bookman Old Style" w:cs="Bookman Old Style"/>
          <w:i/>
        </w:rPr>
        <w:t xml:space="preserve"> by the </w:t>
      </w:r>
      <w:proofErr w:type="spellStart"/>
      <w:r w:rsidRPr="00F7146C">
        <w:rPr>
          <w:rFonts w:ascii="Bookman Old Style" w:hAnsi="Bookman Old Style" w:cs="Bookman Old Style"/>
          <w:i/>
        </w:rPr>
        <w:t>government</w:t>
      </w:r>
      <w:proofErr w:type="spellEnd"/>
      <w:r w:rsidRPr="00F7146C">
        <w:rPr>
          <w:rFonts w:ascii="Bookman Old Style" w:hAnsi="Bookman Old Style" w:cs="Bookman Old Style"/>
          <w:i/>
        </w:rPr>
        <w:t xml:space="preserve"> of </w:t>
      </w:r>
      <w:proofErr w:type="spellStart"/>
      <w:r w:rsidRPr="00F7146C">
        <w:rPr>
          <w:rFonts w:ascii="Bookman Old Style" w:hAnsi="Bookman Old Style" w:cs="Bookman Old Style"/>
          <w:i/>
        </w:rPr>
        <w:t>exporting</w:t>
      </w:r>
      <w:proofErr w:type="spellEnd"/>
      <w:r w:rsidRPr="00F7146C">
        <w:rPr>
          <w:rFonts w:ascii="Bookman Old Style" w:hAnsi="Bookman Old Style" w:cs="Bookman Old Style"/>
          <w:i/>
        </w:rPr>
        <w:t xml:space="preserve"> country - </w:t>
      </w:r>
      <w:proofErr w:type="spellStart"/>
      <w:r w:rsidRPr="00F7146C">
        <w:rPr>
          <w:rFonts w:ascii="Bookman Old Style" w:hAnsi="Bookman Old Style" w:cs="Bookman Old Style"/>
          <w:i/>
        </w:rPr>
        <w:t>including</w:t>
      </w:r>
      <w:proofErr w:type="spellEnd"/>
      <w:r w:rsidR="002C096F">
        <w:rPr>
          <w:rFonts w:ascii="Bookman Old Style" w:hAnsi="Bookman Old Style" w:cs="Bookman Old Style"/>
          <w:i/>
        </w:rPr>
        <w:t xml:space="preserve"> the </w:t>
      </w:r>
      <w:proofErr w:type="spellStart"/>
      <w:r w:rsidR="002C096F">
        <w:rPr>
          <w:rFonts w:ascii="Bookman Old Style" w:hAnsi="Bookman Old Style" w:cs="Bookman Old Style"/>
          <w:i/>
        </w:rPr>
        <w:t>latest</w:t>
      </w:r>
      <w:proofErr w:type="spellEnd"/>
      <w:r w:rsidR="002C096F">
        <w:rPr>
          <w:rFonts w:ascii="Bookman Old Style" w:hAnsi="Bookman Old Style" w:cs="Bookman Old Style"/>
          <w:i/>
        </w:rPr>
        <w:t xml:space="preserve"> </w:t>
      </w:r>
      <w:proofErr w:type="spellStart"/>
      <w:r w:rsidR="002C096F">
        <w:rPr>
          <w:rFonts w:ascii="Bookman Old Style" w:hAnsi="Bookman Old Style" w:cs="Bookman Old Style"/>
          <w:i/>
        </w:rPr>
        <w:t>inspection</w:t>
      </w:r>
      <w:proofErr w:type="spellEnd"/>
      <w:r w:rsidR="002C096F">
        <w:rPr>
          <w:rFonts w:ascii="Bookman Old Style" w:hAnsi="Bookman Old Style" w:cs="Bookman Old Style"/>
          <w:i/>
        </w:rPr>
        <w:t xml:space="preserve"> </w:t>
      </w:r>
      <w:proofErr w:type="spellStart"/>
      <w:r w:rsidR="002C096F">
        <w:rPr>
          <w:rFonts w:ascii="Bookman Old Style" w:hAnsi="Bookman Old Style" w:cs="Bookman Old Style"/>
          <w:i/>
        </w:rPr>
        <w:t>results</w:t>
      </w:r>
      <w:proofErr w:type="spellEnd"/>
      <w:r w:rsidR="002C096F">
        <w:rPr>
          <w:rFonts w:ascii="Bookman Old Style" w:hAnsi="Bookman Old Style" w:cs="Bookman Old Style"/>
          <w:i/>
        </w:rPr>
        <w:t>).</w:t>
      </w:r>
    </w:p>
    <w:p w14:paraId="6D7D4C8C" w14:textId="52BA5170" w:rsidR="00AE77C4" w:rsidRPr="00AE77C4" w:rsidRDefault="00B32668" w:rsidP="00EE5D52">
      <w:pPr>
        <w:spacing w:line="360" w:lineRule="auto"/>
        <w:jc w:val="both"/>
        <w:rPr>
          <w:rFonts w:ascii="Bookman Old Style" w:hAnsi="Bookman Old Style" w:cs="Bookman Old Style"/>
          <w:sz w:val="22"/>
          <w:szCs w:val="22"/>
          <w:lang w:eastAsia="en-US"/>
        </w:rPr>
      </w:pPr>
      <w:r w:rsidRPr="00B32668">
        <w:rPr>
          <w:rFonts w:ascii="Bookman Old Style" w:hAnsi="Bookman Old Style" w:cs="Bookman Old Style"/>
          <w:sz w:val="22"/>
          <w:szCs w:val="22"/>
          <w:lang w:eastAsia="en-US"/>
        </w:rPr>
        <w:t xml:space="preserve">Listy kontrolne, o których mowa w punkcie 5 w wersji angielsko </w:t>
      </w:r>
      <w:r w:rsidR="006D5459">
        <w:rPr>
          <w:rFonts w:ascii="Bookman Old Style" w:hAnsi="Bookman Old Style" w:cs="Bookman Old Style"/>
          <w:sz w:val="22"/>
          <w:szCs w:val="22"/>
          <w:lang w:eastAsia="en-US"/>
        </w:rPr>
        <w:t>–</w:t>
      </w:r>
      <w:r w:rsidRPr="00B32668">
        <w:rPr>
          <w:rFonts w:ascii="Bookman Old Style" w:hAnsi="Bookman Old Style" w:cs="Bookman Old Style"/>
          <w:sz w:val="22"/>
          <w:szCs w:val="22"/>
          <w:lang w:eastAsia="en-US"/>
        </w:rPr>
        <w:t xml:space="preserve"> polskiej</w:t>
      </w:r>
      <w:r w:rsidR="006D5459">
        <w:rPr>
          <w:rFonts w:ascii="Bookman Old Style" w:hAnsi="Bookman Old Style" w:cs="Bookman Old Style"/>
          <w:sz w:val="22"/>
          <w:szCs w:val="22"/>
          <w:lang w:eastAsia="en-US"/>
        </w:rPr>
        <w:t xml:space="preserve">, zgodnie </w:t>
      </w:r>
      <w:r w:rsidR="00C4477C">
        <w:rPr>
          <w:rFonts w:ascii="Bookman Old Style" w:hAnsi="Bookman Old Style" w:cs="Bookman Old Style"/>
          <w:sz w:val="22"/>
          <w:szCs w:val="22"/>
          <w:lang w:eastAsia="en-US"/>
        </w:rPr>
        <w:br/>
      </w:r>
      <w:r w:rsidR="006D5459">
        <w:rPr>
          <w:rFonts w:ascii="Bookman Old Style" w:hAnsi="Bookman Old Style" w:cs="Bookman Old Style"/>
          <w:sz w:val="22"/>
          <w:szCs w:val="22"/>
          <w:lang w:eastAsia="en-US"/>
        </w:rPr>
        <w:t>z pismem Zastępcy Głównego Lekarza Weterynarii</w:t>
      </w:r>
      <w:r w:rsidR="00415FB8">
        <w:rPr>
          <w:rFonts w:ascii="Bookman Old Style" w:hAnsi="Bookman Old Style" w:cs="Bookman Old Style"/>
          <w:sz w:val="22"/>
          <w:szCs w:val="22"/>
          <w:lang w:eastAsia="en-US"/>
        </w:rPr>
        <w:t xml:space="preserve"> z dnia 20 lipca 2018 r., znak GIWbż-52-209/2018 (1) KR</w:t>
      </w:r>
      <w:r w:rsidR="006D5459">
        <w:rPr>
          <w:rFonts w:ascii="Bookman Old Style" w:hAnsi="Bookman Old Style" w:cs="Bookman Old Style"/>
          <w:sz w:val="22"/>
          <w:szCs w:val="22"/>
          <w:lang w:eastAsia="en-US"/>
        </w:rPr>
        <w:t>,</w:t>
      </w:r>
      <w:r w:rsidRPr="00B32668">
        <w:rPr>
          <w:rFonts w:ascii="Bookman Old Style" w:hAnsi="Bookman Old Style" w:cs="Bookman Old Style"/>
          <w:sz w:val="22"/>
          <w:szCs w:val="22"/>
          <w:lang w:eastAsia="en-US"/>
        </w:rPr>
        <w:t xml:space="preserve"> </w:t>
      </w:r>
      <w:r w:rsidR="006D5459">
        <w:rPr>
          <w:rFonts w:ascii="Bookman Old Style" w:hAnsi="Bookman Old Style" w:cs="Bookman Old Style"/>
          <w:sz w:val="22"/>
          <w:szCs w:val="22"/>
          <w:lang w:eastAsia="en-US"/>
        </w:rPr>
        <w:t xml:space="preserve">zostały zamieszczone </w:t>
      </w:r>
      <w:r w:rsidRPr="00B32668">
        <w:rPr>
          <w:rFonts w:ascii="Bookman Old Style" w:hAnsi="Bookman Old Style" w:cs="Bookman Old Style"/>
          <w:sz w:val="22"/>
          <w:szCs w:val="22"/>
          <w:lang w:eastAsia="en-US"/>
        </w:rPr>
        <w:t>na stronie internetowej GIW, pod linkiem:</w:t>
      </w:r>
      <w:r w:rsidRPr="00EE5D52">
        <w:rPr>
          <w:rFonts w:ascii="Bookman Old Style" w:hAnsi="Bookman Old Style" w:cs="Bookman Old Style"/>
          <w:sz w:val="22"/>
          <w:szCs w:val="22"/>
          <w:lang w:eastAsia="en-US"/>
        </w:rPr>
        <w:t xml:space="preserve"> </w:t>
      </w:r>
      <w:hyperlink r:id="rId13" w:history="1">
        <w:r w:rsidR="001E152C" w:rsidRPr="00DD22F7">
          <w:rPr>
            <w:rStyle w:val="Hipercze"/>
            <w:rFonts w:ascii="Bookman Old Style" w:hAnsi="Bookman Old Style" w:cs="Bookman Old Style"/>
            <w:sz w:val="22"/>
            <w:szCs w:val="22"/>
            <w:lang w:eastAsia="en-US"/>
          </w:rPr>
          <w:t>https://www.wetgiw.gov.pl/handel-eksport-import/korea-poludniowa</w:t>
        </w:r>
      </w:hyperlink>
      <w:r w:rsidR="001E152C">
        <w:rPr>
          <w:rFonts w:ascii="Bookman Old Style" w:hAnsi="Bookman Old Style" w:cs="Bookman Old Style"/>
          <w:color w:val="2E74B5" w:themeColor="accent1" w:themeShade="BF"/>
          <w:sz w:val="22"/>
          <w:szCs w:val="22"/>
          <w:u w:val="single"/>
          <w:lang w:eastAsia="en-US"/>
        </w:rPr>
        <w:t xml:space="preserve"> </w:t>
      </w:r>
      <w:r w:rsidRPr="00B32668">
        <w:rPr>
          <w:rFonts w:ascii="Bookman Old Style" w:hAnsi="Bookman Old Style" w:cs="Bookman Old Style"/>
          <w:sz w:val="22"/>
          <w:szCs w:val="22"/>
          <w:lang w:eastAsia="en-US"/>
        </w:rPr>
        <w:t>(</w:t>
      </w:r>
      <w:r w:rsidR="002752A4">
        <w:rPr>
          <w:rFonts w:ascii="Bookman Old Style" w:hAnsi="Bookman Old Style" w:cs="Bookman Old Style"/>
          <w:sz w:val="22"/>
          <w:szCs w:val="22"/>
          <w:lang w:eastAsia="en-US"/>
        </w:rPr>
        <w:t>folder</w:t>
      </w:r>
      <w:r w:rsidRPr="00B32668">
        <w:rPr>
          <w:rFonts w:ascii="Bookman Old Style" w:hAnsi="Bookman Old Style" w:cs="Bookman Old Style"/>
          <w:sz w:val="22"/>
          <w:szCs w:val="22"/>
          <w:lang w:eastAsia="en-US"/>
        </w:rPr>
        <w:t xml:space="preserve"> o nazwie </w:t>
      </w:r>
      <w:r w:rsidRPr="00B32668">
        <w:rPr>
          <w:rFonts w:ascii="Bookman Old Style" w:hAnsi="Bookman Old Style" w:cs="Bookman Old Style"/>
          <w:i/>
          <w:sz w:val="22"/>
          <w:szCs w:val="22"/>
          <w:lang w:eastAsia="en-US"/>
        </w:rPr>
        <w:t>Listy kontrolne</w:t>
      </w:r>
      <w:r w:rsidRPr="00B32668">
        <w:rPr>
          <w:rFonts w:ascii="Bookman Old Style" w:hAnsi="Bookman Old Style" w:cs="Bookman Old Style"/>
          <w:sz w:val="22"/>
          <w:szCs w:val="22"/>
          <w:lang w:eastAsia="en-US"/>
        </w:rPr>
        <w:t>).</w:t>
      </w:r>
    </w:p>
    <w:p w14:paraId="393B0CE7" w14:textId="77777777" w:rsidR="00F52D88" w:rsidRPr="006D5459" w:rsidRDefault="00F52D88" w:rsidP="00EE5D52">
      <w:pPr>
        <w:spacing w:line="360" w:lineRule="auto"/>
        <w:jc w:val="both"/>
        <w:rPr>
          <w:rFonts w:ascii="Bookman Old Style" w:hAnsi="Bookman Old Style" w:cs="Bookman Old Style"/>
          <w:color w:val="2E74B5" w:themeColor="accent1" w:themeShade="BF"/>
          <w:sz w:val="22"/>
          <w:szCs w:val="22"/>
          <w:u w:val="single"/>
          <w:lang w:eastAsia="en-US"/>
        </w:rPr>
      </w:pPr>
    </w:p>
    <w:p w14:paraId="38131CA9" w14:textId="54B2D54B" w:rsidR="002752A4" w:rsidRDefault="00C0354F" w:rsidP="00EE5D52">
      <w:pPr>
        <w:spacing w:line="360" w:lineRule="auto"/>
        <w:jc w:val="both"/>
        <w:rPr>
          <w:rFonts w:ascii="Bookman Old Style" w:hAnsi="Bookman Old Style" w:cs="Bookman Old Style"/>
          <w:sz w:val="22"/>
          <w:szCs w:val="22"/>
        </w:rPr>
      </w:pPr>
      <w:r w:rsidRPr="00EE5D52">
        <w:rPr>
          <w:rFonts w:ascii="Bookman Old Style" w:hAnsi="Bookman Old Style" w:cs="Bookman Old Style"/>
          <w:sz w:val="22"/>
          <w:szCs w:val="22"/>
        </w:rPr>
        <w:t>P</w:t>
      </w:r>
      <w:r w:rsidR="00B32668" w:rsidRPr="00EE5D52">
        <w:rPr>
          <w:rFonts w:ascii="Bookman Old Style" w:hAnsi="Bookman Old Style" w:cs="Bookman Old Style"/>
          <w:sz w:val="22"/>
          <w:szCs w:val="22"/>
        </w:rPr>
        <w:t xml:space="preserve">owyższe dokumenty </w:t>
      </w:r>
      <w:r w:rsidR="00EE5D52">
        <w:rPr>
          <w:rFonts w:ascii="Bookman Old Style" w:hAnsi="Bookman Old Style" w:cs="Bookman Old Style"/>
          <w:sz w:val="22"/>
          <w:szCs w:val="22"/>
        </w:rPr>
        <w:t xml:space="preserve">(wymienione w punktach od 1 do 5) </w:t>
      </w:r>
      <w:r w:rsidR="00B32668" w:rsidRPr="00EE5D52">
        <w:rPr>
          <w:rFonts w:ascii="Bookman Old Style" w:hAnsi="Bookman Old Style" w:cs="Bookman Old Style"/>
          <w:sz w:val="22"/>
          <w:szCs w:val="22"/>
        </w:rPr>
        <w:t xml:space="preserve">powinny zostać przekazane do Głównego Inspektoratu Weterynarii w języku angielskim i polskim. Każda ze stron nadesłanej dokumentacji powinna być podpisana przez pracownika zakładu odpowiedzialnego za jej przygotowanie oraz powiatowego lekarza weterynarii, jak również każda ze stron, powinna zostać opatrzona imienną pieczęcią ww. osób. Dodatkowo, tam gdzie właściwe, dokumentacja powinna zostać potwierdzona za zgodność z oryginałem. </w:t>
      </w:r>
      <w:r w:rsidR="00E5465E" w:rsidRPr="00F52D88">
        <w:rPr>
          <w:rFonts w:ascii="Bookman Old Style" w:hAnsi="Bookman Old Style" w:cs="Bookman Old Style"/>
          <w:sz w:val="22"/>
          <w:szCs w:val="22"/>
        </w:rPr>
        <w:t xml:space="preserve">Jednocześnie mając na względzie, że strona południowokoreańska informowała o trudnościach z zapisywaniem nazw i adresów wnioskujących zakładów z użyciem polskich znaków, </w:t>
      </w:r>
      <w:r w:rsidR="00F52D88" w:rsidRPr="00F52D88">
        <w:rPr>
          <w:rFonts w:ascii="Bookman Old Style" w:hAnsi="Bookman Old Style" w:cs="Bookman Old Style"/>
          <w:sz w:val="22"/>
          <w:szCs w:val="22"/>
        </w:rPr>
        <w:t>należy</w:t>
      </w:r>
      <w:r w:rsidR="00E5465E" w:rsidRPr="00F52D88">
        <w:rPr>
          <w:rFonts w:ascii="Bookman Old Style" w:hAnsi="Bookman Old Style" w:cs="Bookman Old Style"/>
          <w:sz w:val="22"/>
          <w:szCs w:val="22"/>
        </w:rPr>
        <w:t xml:space="preserve"> również przekazać do GIW </w:t>
      </w:r>
      <w:r w:rsidR="00E5465E" w:rsidRPr="00F52D88">
        <w:rPr>
          <w:rFonts w:ascii="Bookman Old Style" w:hAnsi="Bookman Old Style" w:cs="Bookman Old Style"/>
          <w:sz w:val="22"/>
          <w:szCs w:val="22"/>
          <w:u w:val="single"/>
        </w:rPr>
        <w:t>wersję edy</w:t>
      </w:r>
      <w:r w:rsidR="00F52D88" w:rsidRPr="00F52D88">
        <w:rPr>
          <w:rFonts w:ascii="Bookman Old Style" w:hAnsi="Bookman Old Style" w:cs="Bookman Old Style"/>
          <w:sz w:val="22"/>
          <w:szCs w:val="22"/>
          <w:u w:val="single"/>
        </w:rPr>
        <w:t>towalną</w:t>
      </w:r>
      <w:r w:rsidR="00F52D88" w:rsidRPr="00F52D88">
        <w:rPr>
          <w:rFonts w:ascii="Bookman Old Style" w:hAnsi="Bookman Old Style" w:cs="Bookman Old Style"/>
          <w:sz w:val="22"/>
          <w:szCs w:val="22"/>
        </w:rPr>
        <w:t xml:space="preserve"> wypełnionego dokumentu </w:t>
      </w:r>
      <w:r w:rsidR="00F52D88" w:rsidRPr="00F52D88">
        <w:rPr>
          <w:rFonts w:ascii="Bookman Old Style" w:hAnsi="Bookman Old Style" w:cs="Bookman Old Style"/>
          <w:i/>
          <w:sz w:val="22"/>
          <w:szCs w:val="22"/>
        </w:rPr>
        <w:t>Wniosek dla zagranicznego zakładu (Application for (</w:t>
      </w:r>
      <w:proofErr w:type="spellStart"/>
      <w:r w:rsidR="00F52D88" w:rsidRPr="00F52D88">
        <w:rPr>
          <w:rFonts w:ascii="Bookman Old Style" w:hAnsi="Bookman Old Style" w:cs="Bookman Old Style"/>
          <w:i/>
          <w:sz w:val="22"/>
          <w:szCs w:val="22"/>
        </w:rPr>
        <w:t>Updating</w:t>
      </w:r>
      <w:proofErr w:type="spellEnd"/>
      <w:r w:rsidR="00F52D88" w:rsidRPr="00F52D88">
        <w:rPr>
          <w:rFonts w:ascii="Bookman Old Style" w:hAnsi="Bookman Old Style" w:cs="Bookman Old Style"/>
          <w:i/>
          <w:sz w:val="22"/>
          <w:szCs w:val="22"/>
        </w:rPr>
        <w:t xml:space="preserve">) </w:t>
      </w:r>
      <w:proofErr w:type="spellStart"/>
      <w:r w:rsidR="00F52D88" w:rsidRPr="00F52D88">
        <w:rPr>
          <w:rFonts w:ascii="Bookman Old Style" w:hAnsi="Bookman Old Style" w:cs="Bookman Old Style"/>
          <w:i/>
          <w:sz w:val="22"/>
          <w:szCs w:val="22"/>
        </w:rPr>
        <w:t>Registration</w:t>
      </w:r>
      <w:proofErr w:type="spellEnd"/>
      <w:r w:rsidR="00F52D88" w:rsidRPr="00F52D88">
        <w:rPr>
          <w:rFonts w:ascii="Bookman Old Style" w:hAnsi="Bookman Old Style" w:cs="Bookman Old Style"/>
          <w:i/>
          <w:sz w:val="22"/>
          <w:szCs w:val="22"/>
        </w:rPr>
        <w:t xml:space="preserve"> of </w:t>
      </w:r>
      <w:proofErr w:type="spellStart"/>
      <w:r w:rsidR="00F52D88" w:rsidRPr="00F52D88">
        <w:rPr>
          <w:rFonts w:ascii="Bookman Old Style" w:hAnsi="Bookman Old Style" w:cs="Bookman Old Style"/>
          <w:i/>
          <w:sz w:val="22"/>
          <w:szCs w:val="22"/>
        </w:rPr>
        <w:t>Foreign</w:t>
      </w:r>
      <w:proofErr w:type="spellEnd"/>
      <w:r w:rsidR="00F52D88" w:rsidRPr="00F52D88">
        <w:rPr>
          <w:rFonts w:ascii="Bookman Old Style" w:hAnsi="Bookman Old Style" w:cs="Bookman Old Style"/>
          <w:i/>
          <w:sz w:val="22"/>
          <w:szCs w:val="22"/>
        </w:rPr>
        <w:t xml:space="preserve"> Establishment) </w:t>
      </w:r>
      <w:r w:rsidR="00F52D88" w:rsidRPr="00F52D88">
        <w:rPr>
          <w:rFonts w:ascii="Bookman Old Style" w:hAnsi="Bookman Old Style" w:cs="Bookman Old Style"/>
          <w:sz w:val="22"/>
          <w:szCs w:val="22"/>
        </w:rPr>
        <w:t>w języku angielskim</w:t>
      </w:r>
      <w:r w:rsidR="00E5465E" w:rsidRPr="00F52D88">
        <w:rPr>
          <w:rFonts w:ascii="Bookman Old Style" w:hAnsi="Bookman Old Style" w:cs="Bookman Old Style"/>
          <w:i/>
          <w:sz w:val="22"/>
          <w:szCs w:val="22"/>
        </w:rPr>
        <w:t>.</w:t>
      </w:r>
      <w:r w:rsidR="00E5465E" w:rsidRPr="00F52D88">
        <w:rPr>
          <w:rFonts w:ascii="Bookman Old Style" w:hAnsi="Bookman Old Style" w:cs="Bookman Old Style"/>
          <w:sz w:val="22"/>
          <w:szCs w:val="22"/>
        </w:rPr>
        <w:t xml:space="preserve"> Powyższe umożliwi służbom Korei </w:t>
      </w:r>
      <w:r w:rsidR="00F52D88" w:rsidRPr="00F52D88">
        <w:rPr>
          <w:rFonts w:ascii="Bookman Old Style" w:hAnsi="Bookman Old Style" w:cs="Bookman Old Style"/>
          <w:sz w:val="22"/>
          <w:szCs w:val="22"/>
        </w:rPr>
        <w:t xml:space="preserve">(MFDS) </w:t>
      </w:r>
      <w:r w:rsidR="00E5465E" w:rsidRPr="00F52D88">
        <w:rPr>
          <w:rFonts w:ascii="Bookman Old Style" w:hAnsi="Bookman Old Style" w:cs="Bookman Old Style"/>
          <w:sz w:val="22"/>
          <w:szCs w:val="22"/>
        </w:rPr>
        <w:t xml:space="preserve">skopiowanie nazwy i adresu </w:t>
      </w:r>
      <w:r w:rsidR="00F52D88" w:rsidRPr="00F52D88">
        <w:rPr>
          <w:rFonts w:ascii="Bookman Old Style" w:hAnsi="Bookman Old Style" w:cs="Bookman Old Style"/>
          <w:sz w:val="22"/>
          <w:szCs w:val="22"/>
        </w:rPr>
        <w:t>aplikującego zakładu z uniknięciem</w:t>
      </w:r>
      <w:r w:rsidR="00E5465E" w:rsidRPr="00F52D88">
        <w:rPr>
          <w:rFonts w:ascii="Bookman Old Style" w:hAnsi="Bookman Old Style" w:cs="Bookman Old Style"/>
          <w:sz w:val="22"/>
          <w:szCs w:val="22"/>
        </w:rPr>
        <w:t xml:space="preserve"> ewentualnych błędów</w:t>
      </w:r>
      <w:r w:rsidR="00F52D88" w:rsidRPr="00F52D88">
        <w:rPr>
          <w:rFonts w:ascii="Bookman Old Style" w:hAnsi="Bookman Old Style" w:cs="Bookman Old Style"/>
          <w:sz w:val="22"/>
          <w:szCs w:val="22"/>
        </w:rPr>
        <w:t xml:space="preserve"> językowych.</w:t>
      </w:r>
    </w:p>
    <w:p w14:paraId="582753BC" w14:textId="2C927550" w:rsidR="00C0354F" w:rsidRDefault="00C0354F" w:rsidP="00EE5D52">
      <w:pPr>
        <w:spacing w:line="360" w:lineRule="auto"/>
        <w:jc w:val="both"/>
        <w:rPr>
          <w:rFonts w:ascii="Bookman Old Style" w:hAnsi="Bookman Old Style" w:cs="Bookman Old Style"/>
          <w:sz w:val="22"/>
          <w:szCs w:val="22"/>
        </w:rPr>
      </w:pPr>
      <w:r w:rsidRPr="00EE5D52">
        <w:rPr>
          <w:rFonts w:ascii="Bookman Old Style" w:hAnsi="Bookman Old Style" w:cs="Bookman Old Style"/>
          <w:sz w:val="22"/>
          <w:szCs w:val="22"/>
        </w:rPr>
        <w:t>Przygotowane dokumenty powinny zostać przekazane</w:t>
      </w:r>
      <w:r w:rsidR="00B32668" w:rsidRPr="00EE5D52">
        <w:rPr>
          <w:rFonts w:ascii="Bookman Old Style" w:hAnsi="Bookman Old Style" w:cs="Bookman Old Style"/>
          <w:sz w:val="22"/>
          <w:szCs w:val="22"/>
        </w:rPr>
        <w:t xml:space="preserve"> z zachowaniem drogi służbowej</w:t>
      </w:r>
      <w:r w:rsidR="00B32668" w:rsidRPr="00EE5D52">
        <w:rPr>
          <w:rFonts w:ascii="Bookman Old Style" w:hAnsi="Bookman Old Style"/>
          <w:sz w:val="22"/>
          <w:szCs w:val="22"/>
        </w:rPr>
        <w:t xml:space="preserve"> do Głównego Inspektoratu Weterynarii, </w:t>
      </w:r>
      <w:r w:rsidR="002C096F">
        <w:rPr>
          <w:rFonts w:ascii="Bookman Old Style" w:hAnsi="Bookman Old Style"/>
          <w:sz w:val="22"/>
          <w:szCs w:val="22"/>
          <w:u w:val="single"/>
        </w:rPr>
        <w:t>wyłącznie</w:t>
      </w:r>
      <w:r w:rsidR="00F52D88">
        <w:rPr>
          <w:rFonts w:ascii="Bookman Old Style" w:hAnsi="Bookman Old Style"/>
          <w:sz w:val="22"/>
          <w:szCs w:val="22"/>
          <w:u w:val="single"/>
        </w:rPr>
        <w:t xml:space="preserve"> </w:t>
      </w:r>
      <w:r w:rsidR="00EC0AEA" w:rsidRPr="002C096F">
        <w:rPr>
          <w:rFonts w:ascii="Bookman Old Style" w:hAnsi="Bookman Old Style"/>
          <w:sz w:val="22"/>
          <w:szCs w:val="22"/>
          <w:u w:val="single"/>
        </w:rPr>
        <w:t>w</w:t>
      </w:r>
      <w:r w:rsidR="00A9412B" w:rsidRPr="002C096F">
        <w:rPr>
          <w:rFonts w:ascii="Bookman Old Style" w:hAnsi="Bookman Old Style"/>
          <w:sz w:val="22"/>
          <w:szCs w:val="22"/>
          <w:u w:val="single"/>
        </w:rPr>
        <w:t xml:space="preserve"> </w:t>
      </w:r>
      <w:r w:rsidR="00B32668" w:rsidRPr="002C096F">
        <w:rPr>
          <w:rFonts w:ascii="Bookman Old Style" w:hAnsi="Bookman Old Style"/>
          <w:sz w:val="22"/>
          <w:szCs w:val="22"/>
          <w:u w:val="single"/>
        </w:rPr>
        <w:t xml:space="preserve">wersji </w:t>
      </w:r>
      <w:r w:rsidR="00EC0AEA" w:rsidRPr="002C096F">
        <w:rPr>
          <w:rFonts w:ascii="Bookman Old Style" w:hAnsi="Bookman Old Style"/>
          <w:sz w:val="22"/>
          <w:szCs w:val="22"/>
          <w:u w:val="single"/>
        </w:rPr>
        <w:t>elektronicznej</w:t>
      </w:r>
      <w:r w:rsidR="002C096F">
        <w:rPr>
          <w:rFonts w:ascii="Bookman Old Style" w:hAnsi="Bookman Old Style"/>
          <w:sz w:val="22"/>
          <w:szCs w:val="22"/>
          <w:u w:val="single"/>
        </w:rPr>
        <w:t>,</w:t>
      </w:r>
      <w:r w:rsidR="00EC0AEA">
        <w:rPr>
          <w:rFonts w:ascii="Bookman Old Style" w:hAnsi="Bookman Old Style"/>
          <w:sz w:val="22"/>
          <w:szCs w:val="22"/>
        </w:rPr>
        <w:t xml:space="preserve"> </w:t>
      </w:r>
      <w:r w:rsidR="002C096F">
        <w:rPr>
          <w:rFonts w:ascii="Bookman Old Style" w:hAnsi="Bookman Old Style"/>
          <w:sz w:val="22"/>
          <w:szCs w:val="22"/>
        </w:rPr>
        <w:t>na adres</w:t>
      </w:r>
      <w:r w:rsidR="00EC0AEA">
        <w:rPr>
          <w:rFonts w:ascii="Bookman Old Style" w:hAnsi="Bookman Old Style"/>
          <w:sz w:val="22"/>
          <w:szCs w:val="22"/>
        </w:rPr>
        <w:t xml:space="preserve"> </w:t>
      </w:r>
      <w:r w:rsidR="002C096F">
        <w:rPr>
          <w:rFonts w:ascii="Bookman Old Style" w:hAnsi="Bookman Old Style"/>
          <w:sz w:val="22"/>
          <w:szCs w:val="22"/>
        </w:rPr>
        <w:t>poczty</w:t>
      </w:r>
      <w:r w:rsidR="00EC0AEA">
        <w:rPr>
          <w:rFonts w:ascii="Bookman Old Style" w:hAnsi="Bookman Old Style"/>
          <w:sz w:val="22"/>
          <w:szCs w:val="22"/>
        </w:rPr>
        <w:t xml:space="preserve"> e-mail: </w:t>
      </w:r>
      <w:r w:rsidR="00EC0AEA" w:rsidRPr="00EC0AEA">
        <w:rPr>
          <w:rFonts w:ascii="Bookman Old Style" w:hAnsi="Bookman Old Style"/>
          <w:sz w:val="22"/>
          <w:szCs w:val="22"/>
          <w:u w:val="single"/>
        </w:rPr>
        <w:t>wet@wetgiw.gov.pl</w:t>
      </w:r>
      <w:r w:rsidR="00EC0AEA">
        <w:rPr>
          <w:rFonts w:ascii="Bookman Old Style" w:hAnsi="Bookman Old Style"/>
          <w:sz w:val="22"/>
          <w:szCs w:val="22"/>
        </w:rPr>
        <w:t xml:space="preserve"> oraz </w:t>
      </w:r>
      <w:r w:rsidR="002C096F">
        <w:rPr>
          <w:rFonts w:ascii="Bookman Old Style" w:hAnsi="Bookman Old Style"/>
          <w:sz w:val="22"/>
          <w:szCs w:val="22"/>
        </w:rPr>
        <w:t>za pośrednictwem platformy</w:t>
      </w:r>
      <w:r w:rsidR="00EC0AEA">
        <w:rPr>
          <w:rFonts w:ascii="Bookman Old Style" w:hAnsi="Bookman Old Style"/>
          <w:sz w:val="22"/>
          <w:szCs w:val="22"/>
        </w:rPr>
        <w:t xml:space="preserve"> e-PUAP</w:t>
      </w:r>
      <w:r w:rsidR="00B32668" w:rsidRPr="00EE5D52">
        <w:rPr>
          <w:rFonts w:ascii="Bookman Old Style" w:hAnsi="Bookman Old Style"/>
          <w:sz w:val="22"/>
          <w:szCs w:val="22"/>
        </w:rPr>
        <w:t>.</w:t>
      </w:r>
      <w:r w:rsidR="00EE5D52" w:rsidRPr="00EE5D52">
        <w:rPr>
          <w:rFonts w:ascii="Bookman Old Style" w:hAnsi="Bookman Old Style"/>
          <w:sz w:val="22"/>
          <w:szCs w:val="22"/>
        </w:rPr>
        <w:t xml:space="preserve"> </w:t>
      </w:r>
      <w:r w:rsidRPr="00EE5D52">
        <w:rPr>
          <w:rFonts w:ascii="Bookman Old Style" w:hAnsi="Bookman Old Style"/>
          <w:sz w:val="22"/>
          <w:szCs w:val="22"/>
        </w:rPr>
        <w:t>Po weryfikacji w GIW przedmiotowe dokumenty zostaną przekazane właściwym władzom koreańskim, które</w:t>
      </w:r>
      <w:r w:rsidRPr="00EE5D52">
        <w:rPr>
          <w:rFonts w:ascii="Bookman Old Style" w:hAnsi="Bookman Old Style" w:cs="Bookman Old Style"/>
          <w:sz w:val="22"/>
          <w:szCs w:val="22"/>
        </w:rPr>
        <w:t xml:space="preserve"> mogą przyznać aplikującym </w:t>
      </w:r>
      <w:r w:rsidR="00EE5D52">
        <w:rPr>
          <w:rFonts w:ascii="Bookman Old Style" w:hAnsi="Bookman Old Style" w:cs="Bookman Old Style"/>
          <w:sz w:val="22"/>
          <w:szCs w:val="22"/>
        </w:rPr>
        <w:t>zakładom uprawnienia eksportowe</w:t>
      </w:r>
      <w:r w:rsidR="00EE5D52" w:rsidRPr="00EE5D52">
        <w:rPr>
          <w:rFonts w:ascii="Bookman Old Style" w:hAnsi="Bookman Old Style" w:cs="Bookman Old Style"/>
          <w:sz w:val="22"/>
          <w:szCs w:val="22"/>
        </w:rPr>
        <w:t xml:space="preserve"> </w:t>
      </w:r>
      <w:r w:rsidRPr="00EE5D52">
        <w:rPr>
          <w:rFonts w:ascii="Bookman Old Style" w:hAnsi="Bookman Old Style" w:cs="Bookman Old Style"/>
          <w:sz w:val="22"/>
          <w:szCs w:val="22"/>
        </w:rPr>
        <w:t xml:space="preserve">na </w:t>
      </w:r>
      <w:r w:rsidRPr="00EE5D52">
        <w:rPr>
          <w:rFonts w:ascii="Bookman Old Style" w:hAnsi="Bookman Old Style" w:cs="Bookman Old Style"/>
          <w:sz w:val="22"/>
          <w:szCs w:val="22"/>
        </w:rPr>
        <w:lastRenderedPageBreak/>
        <w:t xml:space="preserve">podstawie przeglądu dokumentacji lub </w:t>
      </w:r>
      <w:r w:rsidR="00EE5D52" w:rsidRPr="00EE5D52">
        <w:rPr>
          <w:rFonts w:ascii="Bookman Old Style" w:hAnsi="Bookman Old Style" w:cs="Bookman Old Style"/>
          <w:sz w:val="22"/>
          <w:szCs w:val="22"/>
        </w:rPr>
        <w:t>zadecydować</w:t>
      </w:r>
      <w:r w:rsidRPr="00EE5D52">
        <w:rPr>
          <w:rFonts w:ascii="Bookman Old Style" w:hAnsi="Bookman Old Style" w:cs="Bookman Old Style"/>
          <w:sz w:val="22"/>
          <w:szCs w:val="22"/>
        </w:rPr>
        <w:t xml:space="preserve"> </w:t>
      </w:r>
      <w:r w:rsidR="00EE5D52" w:rsidRPr="00EE5D52">
        <w:rPr>
          <w:rFonts w:ascii="Bookman Old Style" w:hAnsi="Bookman Old Style" w:cs="Bookman Old Style"/>
          <w:sz w:val="22"/>
          <w:szCs w:val="22"/>
        </w:rPr>
        <w:t>o konieczności wizytacji zakładu przez inspektorów koreańskich.</w:t>
      </w:r>
    </w:p>
    <w:p w14:paraId="77C4494E" w14:textId="77777777" w:rsidR="00C0354F" w:rsidRPr="006D5459" w:rsidRDefault="00C0354F" w:rsidP="00C0354F">
      <w:pPr>
        <w:pStyle w:val="Nagwek1"/>
        <w:jc w:val="left"/>
        <w:rPr>
          <w:rFonts w:ascii="Bookman Old Style" w:hAnsi="Bookman Old Style" w:cs="Bookman Old Style"/>
          <w:lang w:val="pl-PL"/>
        </w:rPr>
      </w:pPr>
    </w:p>
    <w:p w14:paraId="403D38C3" w14:textId="1832B226" w:rsidR="000D34FB" w:rsidRDefault="000D34FB" w:rsidP="000D34FB">
      <w:pPr>
        <w:pStyle w:val="Nagwek1"/>
        <w:spacing w:line="360" w:lineRule="auto"/>
        <w:jc w:val="both"/>
        <w:rPr>
          <w:rFonts w:ascii="Bookman Old Style" w:hAnsi="Bookman Old Style" w:cs="Bookman Old Style"/>
          <w:b w:val="0"/>
          <w:i/>
          <w:sz w:val="22"/>
          <w:szCs w:val="22"/>
          <w:lang w:val="pl-PL" w:eastAsia="en-US"/>
        </w:rPr>
      </w:pPr>
      <w:r w:rsidRPr="006D5459">
        <w:rPr>
          <w:rFonts w:ascii="Bookman Old Style" w:hAnsi="Bookman Old Style" w:cs="Bookman Old Style"/>
          <w:b w:val="0"/>
          <w:sz w:val="22"/>
          <w:szCs w:val="22"/>
          <w:lang w:val="pl-PL"/>
        </w:rPr>
        <w:t xml:space="preserve">Niezależnie od powyższego do Głównego Inspektoratu Weterynarii powinny </w:t>
      </w:r>
      <w:r w:rsidR="00A9412B" w:rsidRPr="006D5459">
        <w:rPr>
          <w:rFonts w:ascii="Bookman Old Style" w:hAnsi="Bookman Old Style" w:cs="Bookman Old Style"/>
          <w:b w:val="0"/>
          <w:sz w:val="22"/>
          <w:szCs w:val="22"/>
          <w:lang w:val="pl-PL"/>
        </w:rPr>
        <w:t>również zostać</w:t>
      </w:r>
      <w:r w:rsidRPr="006D5459">
        <w:rPr>
          <w:rFonts w:ascii="Bookman Old Style" w:hAnsi="Bookman Old Style" w:cs="Bookman Old Style"/>
          <w:b w:val="0"/>
          <w:sz w:val="22"/>
          <w:szCs w:val="22"/>
          <w:lang w:val="pl-PL"/>
        </w:rPr>
        <w:t xml:space="preserve"> przesłane </w:t>
      </w:r>
      <w:r w:rsidR="006D5459">
        <w:rPr>
          <w:rFonts w:ascii="Bookman Old Style" w:hAnsi="Bookman Old Style" w:cs="Bookman Old Style"/>
          <w:b w:val="0"/>
          <w:i/>
          <w:sz w:val="22"/>
          <w:szCs w:val="22"/>
          <w:lang w:val="pl-PL"/>
        </w:rPr>
        <w:t>Załą</w:t>
      </w:r>
      <w:r w:rsidRPr="006D5459">
        <w:rPr>
          <w:rFonts w:ascii="Bookman Old Style" w:hAnsi="Bookman Old Style" w:cs="Bookman Old Style"/>
          <w:b w:val="0"/>
          <w:i/>
          <w:sz w:val="22"/>
          <w:szCs w:val="22"/>
          <w:lang w:val="pl-PL"/>
        </w:rPr>
        <w:t>czniki nr 1 i 2</w:t>
      </w:r>
      <w:r w:rsidRPr="006D5459">
        <w:rPr>
          <w:rFonts w:ascii="Bookman Old Style" w:hAnsi="Bookman Old Style" w:cs="Bookman Old Style"/>
          <w:b w:val="0"/>
          <w:sz w:val="22"/>
          <w:szCs w:val="22"/>
          <w:lang w:val="pl-PL"/>
        </w:rPr>
        <w:t xml:space="preserve"> </w:t>
      </w:r>
      <w:r w:rsidRPr="006D5459">
        <w:rPr>
          <w:rFonts w:ascii="Bookman Old Style" w:hAnsi="Bookman Old Style" w:cs="Bookman Old Style"/>
          <w:b w:val="0"/>
          <w:sz w:val="22"/>
          <w:szCs w:val="22"/>
          <w:lang w:val="pl-PL" w:eastAsia="en-US"/>
        </w:rPr>
        <w:t>zgodne z</w:t>
      </w:r>
      <w:r w:rsidRPr="006D5459">
        <w:rPr>
          <w:rFonts w:ascii="Bookman Old Style" w:hAnsi="Bookman Old Style" w:cs="Bookman Old Style"/>
          <w:b w:val="0"/>
          <w:i/>
          <w:sz w:val="22"/>
          <w:szCs w:val="22"/>
          <w:lang w:val="pl-PL" w:eastAsia="en-US"/>
        </w:rPr>
        <w:t xml:space="preserve"> Wytycznymi Głównego Lekarza Weterynarii dla organów Inspekcji Weterynaryjnej w sprawie nadawania zakładom uprawnień i kwalifikacji do prowadzenia wywozu produktów pochodzenia zwierzęcego na rynki państw trzecich, w tym także dla podmiotów wnioskujących </w:t>
      </w:r>
      <w:r w:rsidRPr="006D5459">
        <w:rPr>
          <w:rFonts w:ascii="Bookman Old Style" w:hAnsi="Bookman Old Style" w:cs="Bookman Old Style"/>
          <w:b w:val="0"/>
          <w:i/>
          <w:sz w:val="22"/>
          <w:szCs w:val="22"/>
          <w:lang w:val="pl-PL" w:eastAsia="en-US"/>
        </w:rPr>
        <w:br/>
        <w:t>o uzyskanie takich uprawnień.</w:t>
      </w:r>
    </w:p>
    <w:p w14:paraId="6774C965" w14:textId="77777777" w:rsidR="0073606B" w:rsidRPr="006D5459" w:rsidRDefault="0073606B" w:rsidP="000D34FB">
      <w:pPr>
        <w:pStyle w:val="Nagwek1"/>
        <w:spacing w:line="360" w:lineRule="auto"/>
        <w:jc w:val="both"/>
        <w:rPr>
          <w:rFonts w:ascii="Bookman Old Style" w:hAnsi="Bookman Old Style" w:cs="Bookman Old Style"/>
          <w:b w:val="0"/>
          <w:sz w:val="22"/>
          <w:szCs w:val="22"/>
          <w:lang w:val="pl-PL"/>
        </w:rPr>
      </w:pPr>
    </w:p>
    <w:p w14:paraId="153E759D" w14:textId="77777777" w:rsidR="0073606B" w:rsidRPr="00EE5D52" w:rsidRDefault="0073606B" w:rsidP="0073606B">
      <w:pPr>
        <w:spacing w:line="360" w:lineRule="auto"/>
        <w:jc w:val="both"/>
        <w:rPr>
          <w:rFonts w:ascii="Bookman Old Style" w:hAnsi="Bookman Old Style"/>
          <w:sz w:val="22"/>
          <w:szCs w:val="22"/>
        </w:rPr>
      </w:pPr>
      <w:r>
        <w:rPr>
          <w:rFonts w:ascii="Bookman Old Style" w:hAnsi="Bookman Old Style" w:cs="Bookman Old Style"/>
          <w:sz w:val="22"/>
          <w:szCs w:val="22"/>
        </w:rPr>
        <w:t xml:space="preserve">UWAGA: </w:t>
      </w:r>
      <w:r w:rsidRPr="000F2B3E">
        <w:rPr>
          <w:rFonts w:ascii="Bookman Old Style" w:hAnsi="Bookman Old Style" w:cs="Bookman Old Style"/>
          <w:sz w:val="22"/>
          <w:szCs w:val="22"/>
        </w:rPr>
        <w:t>Ze względu na aktualizacje w koreańskim rządowym systemie komputerowym, podczas rejestracji firm mogą być używane tylko angielskie znaki. W</w:t>
      </w:r>
      <w:r>
        <w:rPr>
          <w:rFonts w:ascii="Bookman Old Style" w:hAnsi="Bookman Old Style" w:cs="Bookman Old Style"/>
          <w:sz w:val="22"/>
          <w:szCs w:val="22"/>
        </w:rPr>
        <w:t> </w:t>
      </w:r>
      <w:r w:rsidRPr="000F2B3E">
        <w:rPr>
          <w:rFonts w:ascii="Bookman Old Style" w:hAnsi="Bookman Old Style" w:cs="Bookman Old Style"/>
          <w:sz w:val="22"/>
          <w:szCs w:val="22"/>
        </w:rPr>
        <w:t xml:space="preserve"> związku z tym, strona koreańska ma trudności z rejestrowaniem polskich nazw przy użyciu oryginalnych polskich znaków, ponieważ podczas rejestracji firmy system nakazuje ich transliterację na język angielski. Niemniej jednak potwierdzono, że nie ma żadnych problemów proceduralnych przy imporcie produktów do Korei, nawet jeśli zarówno nazwa produktu, jak i firmy są zapisane polskimi znakami.</w:t>
      </w:r>
    </w:p>
    <w:p w14:paraId="07B75B66" w14:textId="77777777" w:rsidR="004513E3" w:rsidRPr="00E44214" w:rsidRDefault="004513E3" w:rsidP="004513E3">
      <w:pPr>
        <w:rPr>
          <w:b/>
        </w:rPr>
      </w:pPr>
    </w:p>
    <w:p w14:paraId="203A0144" w14:textId="6F3273F5" w:rsidR="00A573FB" w:rsidRDefault="00D6339E" w:rsidP="00A573FB">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W chwili obecnej</w:t>
      </w:r>
      <w:r w:rsidR="00A573FB" w:rsidRPr="00A573FB">
        <w:rPr>
          <w:rFonts w:ascii="Bookman Old Style" w:hAnsi="Bookman Old Style" w:cs="Bookman Old Style"/>
          <w:sz w:val="22"/>
          <w:szCs w:val="22"/>
        </w:rPr>
        <w:t xml:space="preserve"> Polska posiada zezwolenie do eksportu na rynek koreański następujących produktów mleczarskich:</w:t>
      </w:r>
    </w:p>
    <w:p w14:paraId="488F1858" w14:textId="77777777" w:rsidR="00755CA8" w:rsidRPr="00A573FB" w:rsidRDefault="00755CA8" w:rsidP="00A573FB">
      <w:pPr>
        <w:spacing w:line="360" w:lineRule="auto"/>
        <w:jc w:val="both"/>
        <w:rPr>
          <w:rFonts w:ascii="Bookman Old Style" w:hAnsi="Bookman Old Style" w:cs="Bookman Old Style"/>
          <w:sz w:val="22"/>
          <w:szCs w:val="22"/>
        </w:rPr>
      </w:pPr>
    </w:p>
    <w:p w14:paraId="6330E47D" w14:textId="77777777" w:rsidR="00755CA8" w:rsidRPr="008375E5" w:rsidRDefault="00755CA8" w:rsidP="00755CA8">
      <w:pPr>
        <w:spacing w:line="360" w:lineRule="auto"/>
        <w:jc w:val="both"/>
        <w:rPr>
          <w:rFonts w:ascii="Bookman Old Style" w:hAnsi="Bookman Old Style" w:cs="Bookman Old Style"/>
          <w:sz w:val="22"/>
          <w:szCs w:val="22"/>
          <w:lang w:val="en-US"/>
        </w:rPr>
      </w:pPr>
      <w:r w:rsidRPr="008375E5">
        <w:rPr>
          <w:rFonts w:ascii="Bookman Old Style" w:hAnsi="Bookman Old Style" w:cs="Bookman Old Style"/>
          <w:sz w:val="22"/>
          <w:szCs w:val="22"/>
          <w:lang w:val="en-US"/>
        </w:rPr>
        <w:t xml:space="preserve">a) </w:t>
      </w:r>
      <w:proofErr w:type="spellStart"/>
      <w:r w:rsidRPr="008375E5">
        <w:rPr>
          <w:rFonts w:ascii="Bookman Old Style" w:hAnsi="Bookman Old Style" w:cs="Bookman Old Style"/>
          <w:sz w:val="22"/>
          <w:szCs w:val="22"/>
          <w:lang w:val="en-US"/>
        </w:rPr>
        <w:t>mleka</w:t>
      </w:r>
      <w:proofErr w:type="spellEnd"/>
      <w:r w:rsidRPr="008375E5">
        <w:rPr>
          <w:rFonts w:ascii="Bookman Old Style" w:hAnsi="Bookman Old Style" w:cs="Bookman Old Style"/>
          <w:sz w:val="22"/>
          <w:szCs w:val="22"/>
          <w:lang w:val="en-US"/>
        </w:rPr>
        <w:t xml:space="preserve"> </w:t>
      </w:r>
      <w:proofErr w:type="spellStart"/>
      <w:r w:rsidRPr="008375E5">
        <w:rPr>
          <w:rFonts w:ascii="Bookman Old Style" w:hAnsi="Bookman Old Style" w:cs="Bookman Old Style"/>
          <w:sz w:val="22"/>
          <w:szCs w:val="22"/>
          <w:lang w:val="en-US"/>
        </w:rPr>
        <w:t>fermentowane</w:t>
      </w:r>
      <w:proofErr w:type="spellEnd"/>
      <w:r w:rsidRPr="008375E5">
        <w:rPr>
          <w:rFonts w:ascii="Bookman Old Style" w:hAnsi="Bookman Old Style" w:cs="Bookman Old Style"/>
          <w:sz w:val="22"/>
          <w:szCs w:val="22"/>
          <w:lang w:val="en-US"/>
        </w:rPr>
        <w:t>/fermented milks:</w:t>
      </w:r>
    </w:p>
    <w:p w14:paraId="65BA8BDD" w14:textId="31451745" w:rsidR="00755CA8" w:rsidRPr="002C4790" w:rsidRDefault="00755CA8" w:rsidP="002C4790">
      <w:pPr>
        <w:pStyle w:val="Akapitzlist"/>
        <w:numPr>
          <w:ilvl w:val="0"/>
          <w:numId w:val="23"/>
        </w:numPr>
        <w:spacing w:line="360" w:lineRule="auto"/>
        <w:jc w:val="both"/>
        <w:rPr>
          <w:rFonts w:ascii="Bookman Old Style" w:hAnsi="Bookman Old Style" w:cs="Bookman Old Style"/>
        </w:rPr>
      </w:pPr>
      <w:r w:rsidRPr="002C4790">
        <w:rPr>
          <w:rFonts w:ascii="Bookman Old Style" w:hAnsi="Bookman Old Style" w:cs="Bookman Old Style"/>
        </w:rPr>
        <w:t>mleko fermentowane/</w:t>
      </w:r>
      <w:proofErr w:type="spellStart"/>
      <w:r w:rsidRPr="002C4790">
        <w:rPr>
          <w:rFonts w:ascii="Bookman Old Style" w:hAnsi="Bookman Old Style" w:cs="Bookman Old Style"/>
        </w:rPr>
        <w:t>fermented</w:t>
      </w:r>
      <w:proofErr w:type="spellEnd"/>
      <w:r w:rsidRPr="002C4790">
        <w:rPr>
          <w:rFonts w:ascii="Bookman Old Style" w:hAnsi="Bookman Old Style" w:cs="Bookman Old Style"/>
        </w:rPr>
        <w:t xml:space="preserve"> </w:t>
      </w:r>
      <w:proofErr w:type="spellStart"/>
      <w:r w:rsidRPr="002C4790">
        <w:rPr>
          <w:rFonts w:ascii="Bookman Old Style" w:hAnsi="Bookman Old Style" w:cs="Bookman Old Style"/>
        </w:rPr>
        <w:t>milk</w:t>
      </w:r>
      <w:proofErr w:type="spellEnd"/>
      <w:r w:rsidRPr="002C4790">
        <w:rPr>
          <w:rFonts w:ascii="Bookman Old Style" w:hAnsi="Bookman Old Style" w:cs="Bookman Old Style"/>
        </w:rPr>
        <w:t>,</w:t>
      </w:r>
    </w:p>
    <w:p w14:paraId="4094922C" w14:textId="7A3AC0E3" w:rsidR="00755CA8" w:rsidRPr="008375E5" w:rsidRDefault="00755CA8" w:rsidP="002C4790">
      <w:pPr>
        <w:pStyle w:val="Akapitzlist"/>
        <w:numPr>
          <w:ilvl w:val="0"/>
          <w:numId w:val="23"/>
        </w:numPr>
        <w:spacing w:line="360" w:lineRule="auto"/>
        <w:jc w:val="both"/>
        <w:rPr>
          <w:rFonts w:ascii="Bookman Old Style" w:hAnsi="Bookman Old Style" w:cs="Bookman Old Style"/>
          <w:lang w:val="en-US"/>
        </w:rPr>
      </w:pPr>
      <w:proofErr w:type="spellStart"/>
      <w:r w:rsidRPr="008375E5">
        <w:rPr>
          <w:rFonts w:ascii="Bookman Old Style" w:hAnsi="Bookman Old Style" w:cs="Bookman Old Style"/>
          <w:lang w:val="en-US"/>
        </w:rPr>
        <w:t>zagęszczone</w:t>
      </w:r>
      <w:proofErr w:type="spellEnd"/>
      <w:r w:rsidRPr="008375E5">
        <w:rPr>
          <w:rFonts w:ascii="Bookman Old Style" w:hAnsi="Bookman Old Style" w:cs="Bookman Old Style"/>
          <w:lang w:val="en-US"/>
        </w:rPr>
        <w:t xml:space="preserve"> </w:t>
      </w:r>
      <w:proofErr w:type="spellStart"/>
      <w:r w:rsidRPr="008375E5">
        <w:rPr>
          <w:rFonts w:ascii="Bookman Old Style" w:hAnsi="Bookman Old Style" w:cs="Bookman Old Style"/>
          <w:lang w:val="en-US"/>
        </w:rPr>
        <w:t>mleko</w:t>
      </w:r>
      <w:proofErr w:type="spellEnd"/>
      <w:r w:rsidRPr="008375E5">
        <w:rPr>
          <w:rFonts w:ascii="Bookman Old Style" w:hAnsi="Bookman Old Style" w:cs="Bookman Old Style"/>
          <w:lang w:val="en-US"/>
        </w:rPr>
        <w:t xml:space="preserve"> </w:t>
      </w:r>
      <w:proofErr w:type="spellStart"/>
      <w:r w:rsidRPr="008375E5">
        <w:rPr>
          <w:rFonts w:ascii="Bookman Old Style" w:hAnsi="Bookman Old Style" w:cs="Bookman Old Style"/>
          <w:lang w:val="en-US"/>
        </w:rPr>
        <w:t>fermentowane</w:t>
      </w:r>
      <w:proofErr w:type="spellEnd"/>
      <w:r w:rsidRPr="008375E5">
        <w:rPr>
          <w:rFonts w:ascii="Bookman Old Style" w:hAnsi="Bookman Old Style" w:cs="Bookman Old Style"/>
          <w:lang w:val="en-US"/>
        </w:rPr>
        <w:t>/thick fermented milk,</w:t>
      </w:r>
    </w:p>
    <w:p w14:paraId="1EB8899D" w14:textId="4B4DD8FC" w:rsidR="00755CA8" w:rsidRPr="002C4790" w:rsidRDefault="00755CA8" w:rsidP="002C4790">
      <w:pPr>
        <w:pStyle w:val="Akapitzlist"/>
        <w:numPr>
          <w:ilvl w:val="0"/>
          <w:numId w:val="21"/>
        </w:numPr>
        <w:spacing w:line="360" w:lineRule="auto"/>
        <w:jc w:val="both"/>
        <w:rPr>
          <w:rFonts w:ascii="Bookman Old Style" w:hAnsi="Bookman Old Style" w:cs="Bookman Old Style"/>
        </w:rPr>
      </w:pPr>
      <w:r w:rsidRPr="002C4790">
        <w:rPr>
          <w:rFonts w:ascii="Bookman Old Style" w:hAnsi="Bookman Old Style" w:cs="Bookman Old Style"/>
        </w:rPr>
        <w:t>fermentowana śmietanka/</w:t>
      </w:r>
      <w:proofErr w:type="spellStart"/>
      <w:r w:rsidRPr="002C4790">
        <w:rPr>
          <w:rFonts w:ascii="Bookman Old Style" w:hAnsi="Bookman Old Style" w:cs="Bookman Old Style"/>
        </w:rPr>
        <w:t>fermented</w:t>
      </w:r>
      <w:proofErr w:type="spellEnd"/>
      <w:r w:rsidRPr="002C4790">
        <w:rPr>
          <w:rFonts w:ascii="Bookman Old Style" w:hAnsi="Bookman Old Style" w:cs="Bookman Old Style"/>
        </w:rPr>
        <w:t xml:space="preserve"> </w:t>
      </w:r>
      <w:proofErr w:type="spellStart"/>
      <w:r w:rsidRPr="002C4790">
        <w:rPr>
          <w:rFonts w:ascii="Bookman Old Style" w:hAnsi="Bookman Old Style" w:cs="Bookman Old Style"/>
        </w:rPr>
        <w:t>cream</w:t>
      </w:r>
      <w:proofErr w:type="spellEnd"/>
      <w:r w:rsidRPr="002C4790">
        <w:rPr>
          <w:rFonts w:ascii="Bookman Old Style" w:hAnsi="Bookman Old Style" w:cs="Bookman Old Style"/>
        </w:rPr>
        <w:t>,</w:t>
      </w:r>
      <w:r w:rsidR="006F59F7">
        <w:rPr>
          <w:rFonts w:ascii="Bookman Old Style" w:hAnsi="Bookman Old Style" w:cs="Bookman Old Style"/>
        </w:rPr>
        <w:t xml:space="preserve"> </w:t>
      </w:r>
    </w:p>
    <w:p w14:paraId="28840788" w14:textId="6E0F752C" w:rsidR="00755CA8" w:rsidRPr="008375E5" w:rsidRDefault="00755CA8" w:rsidP="002C4790">
      <w:pPr>
        <w:pStyle w:val="Akapitzlist"/>
        <w:numPr>
          <w:ilvl w:val="0"/>
          <w:numId w:val="21"/>
        </w:numPr>
        <w:spacing w:line="360" w:lineRule="auto"/>
        <w:jc w:val="both"/>
        <w:rPr>
          <w:rFonts w:ascii="Bookman Old Style" w:hAnsi="Bookman Old Style" w:cs="Bookman Old Style"/>
          <w:lang w:val="en-US"/>
        </w:rPr>
      </w:pPr>
      <w:proofErr w:type="spellStart"/>
      <w:r w:rsidRPr="008375E5">
        <w:rPr>
          <w:rFonts w:ascii="Bookman Old Style" w:hAnsi="Bookman Old Style" w:cs="Bookman Old Style"/>
          <w:lang w:val="en-US"/>
        </w:rPr>
        <w:t>śmietana</w:t>
      </w:r>
      <w:proofErr w:type="spellEnd"/>
      <w:r w:rsidRPr="008375E5">
        <w:rPr>
          <w:rFonts w:ascii="Bookman Old Style" w:hAnsi="Bookman Old Style" w:cs="Bookman Old Style"/>
          <w:lang w:val="en-US"/>
        </w:rPr>
        <w:t xml:space="preserve"> </w:t>
      </w:r>
      <w:proofErr w:type="spellStart"/>
      <w:r w:rsidRPr="008375E5">
        <w:rPr>
          <w:rFonts w:ascii="Bookman Old Style" w:hAnsi="Bookman Old Style" w:cs="Bookman Old Style"/>
          <w:lang w:val="en-US"/>
        </w:rPr>
        <w:t>zagęszczona</w:t>
      </w:r>
      <w:proofErr w:type="spellEnd"/>
      <w:r w:rsidRPr="008375E5">
        <w:rPr>
          <w:rFonts w:ascii="Bookman Old Style" w:hAnsi="Bookman Old Style" w:cs="Bookman Old Style"/>
          <w:lang w:val="en-US"/>
        </w:rPr>
        <w:t>/thick fermented cream,</w:t>
      </w:r>
    </w:p>
    <w:p w14:paraId="6C21A86C" w14:textId="16BB14EB" w:rsidR="00755CA8" w:rsidRPr="008375E5" w:rsidRDefault="00755CA8" w:rsidP="002C4790">
      <w:pPr>
        <w:pStyle w:val="Akapitzlist"/>
        <w:numPr>
          <w:ilvl w:val="0"/>
          <w:numId w:val="21"/>
        </w:numPr>
        <w:spacing w:line="360" w:lineRule="auto"/>
        <w:jc w:val="both"/>
        <w:rPr>
          <w:rFonts w:ascii="Bookman Old Style" w:hAnsi="Bookman Old Style" w:cs="Bookman Old Style"/>
          <w:lang w:val="en-US"/>
        </w:rPr>
      </w:pPr>
      <w:proofErr w:type="spellStart"/>
      <w:r w:rsidRPr="008375E5">
        <w:rPr>
          <w:rFonts w:ascii="Bookman Old Style" w:hAnsi="Bookman Old Style" w:cs="Bookman Old Style"/>
          <w:lang w:val="en-US"/>
        </w:rPr>
        <w:t>maślanka</w:t>
      </w:r>
      <w:proofErr w:type="spellEnd"/>
      <w:r w:rsidRPr="008375E5">
        <w:rPr>
          <w:rFonts w:ascii="Bookman Old Style" w:hAnsi="Bookman Old Style" w:cs="Bookman Old Style"/>
          <w:lang w:val="en-US"/>
        </w:rPr>
        <w:t xml:space="preserve"> </w:t>
      </w:r>
      <w:proofErr w:type="spellStart"/>
      <w:r w:rsidRPr="008375E5">
        <w:rPr>
          <w:rFonts w:ascii="Bookman Old Style" w:hAnsi="Bookman Old Style" w:cs="Bookman Old Style"/>
          <w:lang w:val="en-US"/>
        </w:rPr>
        <w:t>fermentowana</w:t>
      </w:r>
      <w:proofErr w:type="spellEnd"/>
      <w:r w:rsidRPr="008375E5">
        <w:rPr>
          <w:rFonts w:ascii="Bookman Old Style" w:hAnsi="Bookman Old Style" w:cs="Bookman Old Style"/>
          <w:lang w:val="en-US"/>
        </w:rPr>
        <w:t>/fermented butter milk,</w:t>
      </w:r>
    </w:p>
    <w:p w14:paraId="62472407" w14:textId="4C150BCA" w:rsidR="00755CA8" w:rsidRPr="002C4790" w:rsidRDefault="00755CA8" w:rsidP="002C4790">
      <w:pPr>
        <w:pStyle w:val="Akapitzlist"/>
        <w:numPr>
          <w:ilvl w:val="0"/>
          <w:numId w:val="21"/>
        </w:numPr>
        <w:spacing w:line="360" w:lineRule="auto"/>
        <w:jc w:val="both"/>
        <w:rPr>
          <w:rFonts w:ascii="Bookman Old Style" w:hAnsi="Bookman Old Style" w:cs="Bookman Old Style"/>
        </w:rPr>
      </w:pPr>
      <w:r w:rsidRPr="002C4790">
        <w:rPr>
          <w:rFonts w:ascii="Bookman Old Style" w:hAnsi="Bookman Old Style" w:cs="Bookman Old Style"/>
        </w:rPr>
        <w:t>fermentowane mleko w proszku/</w:t>
      </w:r>
      <w:proofErr w:type="spellStart"/>
      <w:r w:rsidRPr="002C4790">
        <w:rPr>
          <w:rFonts w:ascii="Bookman Old Style" w:hAnsi="Bookman Old Style" w:cs="Bookman Old Style"/>
        </w:rPr>
        <w:t>fermented</w:t>
      </w:r>
      <w:proofErr w:type="spellEnd"/>
      <w:r w:rsidRPr="002C4790">
        <w:rPr>
          <w:rFonts w:ascii="Bookman Old Style" w:hAnsi="Bookman Old Style" w:cs="Bookman Old Style"/>
        </w:rPr>
        <w:t xml:space="preserve"> </w:t>
      </w:r>
      <w:proofErr w:type="spellStart"/>
      <w:r w:rsidRPr="002C4790">
        <w:rPr>
          <w:rFonts w:ascii="Bookman Old Style" w:hAnsi="Bookman Old Style" w:cs="Bookman Old Style"/>
        </w:rPr>
        <w:t>milk</w:t>
      </w:r>
      <w:proofErr w:type="spellEnd"/>
      <w:r w:rsidRPr="002C4790">
        <w:rPr>
          <w:rFonts w:ascii="Bookman Old Style" w:hAnsi="Bookman Old Style" w:cs="Bookman Old Style"/>
        </w:rPr>
        <w:t xml:space="preserve"> </w:t>
      </w:r>
      <w:proofErr w:type="spellStart"/>
      <w:r w:rsidRPr="002C4790">
        <w:rPr>
          <w:rFonts w:ascii="Bookman Old Style" w:hAnsi="Bookman Old Style" w:cs="Bookman Old Style"/>
        </w:rPr>
        <w:t>powder</w:t>
      </w:r>
      <w:proofErr w:type="spellEnd"/>
      <w:r w:rsidRPr="002C4790">
        <w:rPr>
          <w:rFonts w:ascii="Bookman Old Style" w:hAnsi="Bookman Old Style" w:cs="Bookman Old Style"/>
        </w:rPr>
        <w:t>,</w:t>
      </w:r>
    </w:p>
    <w:p w14:paraId="5E3E16DA" w14:textId="77777777" w:rsidR="00755CA8" w:rsidRPr="006F59F7" w:rsidRDefault="00755CA8" w:rsidP="00755CA8">
      <w:pPr>
        <w:spacing w:line="360" w:lineRule="auto"/>
        <w:jc w:val="both"/>
        <w:rPr>
          <w:rFonts w:ascii="Bookman Old Style" w:hAnsi="Bookman Old Style" w:cs="Bookman Old Style"/>
          <w:sz w:val="22"/>
          <w:szCs w:val="22"/>
        </w:rPr>
      </w:pPr>
      <w:r w:rsidRPr="006F59F7">
        <w:rPr>
          <w:rFonts w:ascii="Bookman Old Style" w:hAnsi="Bookman Old Style" w:cs="Bookman Old Style"/>
          <w:sz w:val="22"/>
          <w:szCs w:val="22"/>
        </w:rPr>
        <w:t>b) masła/</w:t>
      </w:r>
      <w:proofErr w:type="spellStart"/>
      <w:r w:rsidRPr="006F59F7">
        <w:rPr>
          <w:rFonts w:ascii="Bookman Old Style" w:hAnsi="Bookman Old Style" w:cs="Bookman Old Style"/>
          <w:sz w:val="22"/>
          <w:szCs w:val="22"/>
        </w:rPr>
        <w:t>butters</w:t>
      </w:r>
      <w:proofErr w:type="spellEnd"/>
      <w:r w:rsidRPr="006F59F7">
        <w:rPr>
          <w:rFonts w:ascii="Bookman Old Style" w:hAnsi="Bookman Old Style" w:cs="Bookman Old Style"/>
          <w:sz w:val="22"/>
          <w:szCs w:val="22"/>
        </w:rPr>
        <w:t>:</w:t>
      </w:r>
    </w:p>
    <w:p w14:paraId="0EFFA222" w14:textId="278EB999" w:rsidR="00755CA8" w:rsidRPr="006F59F7" w:rsidRDefault="00755CA8" w:rsidP="006F59F7">
      <w:pPr>
        <w:pStyle w:val="Akapitzlist"/>
        <w:numPr>
          <w:ilvl w:val="0"/>
          <w:numId w:val="20"/>
        </w:numPr>
        <w:spacing w:line="360" w:lineRule="auto"/>
        <w:jc w:val="both"/>
        <w:rPr>
          <w:rFonts w:ascii="Bookman Old Style" w:hAnsi="Bookman Old Style" w:cs="Bookman Old Style"/>
        </w:rPr>
      </w:pPr>
      <w:r w:rsidRPr="006F59F7">
        <w:rPr>
          <w:rFonts w:ascii="Bookman Old Style" w:hAnsi="Bookman Old Style" w:cs="Bookman Old Style"/>
        </w:rPr>
        <w:t>masło/</w:t>
      </w:r>
      <w:proofErr w:type="spellStart"/>
      <w:r w:rsidRPr="006F59F7">
        <w:rPr>
          <w:rFonts w:ascii="Bookman Old Style" w:hAnsi="Bookman Old Style" w:cs="Bookman Old Style"/>
        </w:rPr>
        <w:t>butter</w:t>
      </w:r>
      <w:proofErr w:type="spellEnd"/>
      <w:r w:rsidRPr="006F59F7">
        <w:rPr>
          <w:rFonts w:ascii="Bookman Old Style" w:hAnsi="Bookman Old Style" w:cs="Bookman Old Style"/>
        </w:rPr>
        <w:t>,</w:t>
      </w:r>
    </w:p>
    <w:p w14:paraId="7FFBAC44" w14:textId="0BDE9DA8" w:rsidR="00755CA8" w:rsidRPr="006F59F7" w:rsidRDefault="00755CA8" w:rsidP="006F59F7">
      <w:pPr>
        <w:pStyle w:val="Akapitzlist"/>
        <w:numPr>
          <w:ilvl w:val="0"/>
          <w:numId w:val="20"/>
        </w:numPr>
        <w:spacing w:line="360" w:lineRule="auto"/>
        <w:jc w:val="both"/>
        <w:rPr>
          <w:rFonts w:ascii="Bookman Old Style" w:hAnsi="Bookman Old Style" w:cs="Bookman Old Style"/>
        </w:rPr>
      </w:pPr>
      <w:r w:rsidRPr="006F59F7">
        <w:rPr>
          <w:rFonts w:ascii="Bookman Old Style" w:hAnsi="Bookman Old Style" w:cs="Bookman Old Style"/>
        </w:rPr>
        <w:t>masło przetworzone/</w:t>
      </w:r>
      <w:proofErr w:type="spellStart"/>
      <w:r w:rsidRPr="006F59F7">
        <w:rPr>
          <w:rFonts w:ascii="Bookman Old Style" w:hAnsi="Bookman Old Style" w:cs="Bookman Old Style"/>
        </w:rPr>
        <w:t>processed</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butter</w:t>
      </w:r>
      <w:proofErr w:type="spellEnd"/>
      <w:r w:rsidRPr="006F59F7">
        <w:rPr>
          <w:rFonts w:ascii="Bookman Old Style" w:hAnsi="Bookman Old Style" w:cs="Bookman Old Style"/>
        </w:rPr>
        <w:t>,</w:t>
      </w:r>
    </w:p>
    <w:p w14:paraId="750CBC90" w14:textId="1A9D02E3" w:rsidR="00755CA8" w:rsidRPr="006F59F7" w:rsidRDefault="00755CA8" w:rsidP="006F59F7">
      <w:pPr>
        <w:pStyle w:val="Akapitzlist"/>
        <w:numPr>
          <w:ilvl w:val="0"/>
          <w:numId w:val="20"/>
        </w:numPr>
        <w:spacing w:line="360" w:lineRule="auto"/>
        <w:jc w:val="both"/>
        <w:rPr>
          <w:rFonts w:ascii="Bookman Old Style" w:hAnsi="Bookman Old Style" w:cs="Bookman Old Style"/>
        </w:rPr>
      </w:pPr>
      <w:r w:rsidRPr="006F59F7">
        <w:rPr>
          <w:rFonts w:ascii="Bookman Old Style" w:hAnsi="Bookman Old Style" w:cs="Bookman Old Style"/>
        </w:rPr>
        <w:t>olej maślany/</w:t>
      </w:r>
      <w:proofErr w:type="spellStart"/>
      <w:r w:rsidRPr="006F59F7">
        <w:rPr>
          <w:rFonts w:ascii="Bookman Old Style" w:hAnsi="Bookman Old Style" w:cs="Bookman Old Style"/>
        </w:rPr>
        <w:t>butter</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oil</w:t>
      </w:r>
      <w:proofErr w:type="spellEnd"/>
      <w:r w:rsidRPr="006F59F7">
        <w:rPr>
          <w:rFonts w:ascii="Bookman Old Style" w:hAnsi="Bookman Old Style" w:cs="Bookman Old Style"/>
        </w:rPr>
        <w:t>,</w:t>
      </w:r>
    </w:p>
    <w:p w14:paraId="04AAD6EE" w14:textId="77777777" w:rsidR="00755CA8" w:rsidRPr="006F59F7" w:rsidRDefault="00755CA8" w:rsidP="00755CA8">
      <w:pPr>
        <w:spacing w:line="360" w:lineRule="auto"/>
        <w:jc w:val="both"/>
        <w:rPr>
          <w:rFonts w:ascii="Bookman Old Style" w:hAnsi="Bookman Old Style" w:cs="Bookman Old Style"/>
          <w:sz w:val="22"/>
          <w:szCs w:val="22"/>
        </w:rPr>
      </w:pPr>
      <w:r w:rsidRPr="006F59F7">
        <w:rPr>
          <w:rFonts w:ascii="Bookman Old Style" w:hAnsi="Bookman Old Style" w:cs="Bookman Old Style"/>
          <w:sz w:val="22"/>
          <w:szCs w:val="22"/>
        </w:rPr>
        <w:t>c) mleka w proszku/</w:t>
      </w:r>
      <w:proofErr w:type="spellStart"/>
      <w:r w:rsidRPr="006F59F7">
        <w:rPr>
          <w:rFonts w:ascii="Bookman Old Style" w:hAnsi="Bookman Old Style" w:cs="Bookman Old Style"/>
          <w:sz w:val="22"/>
          <w:szCs w:val="22"/>
        </w:rPr>
        <w:t>powdered</w:t>
      </w:r>
      <w:proofErr w:type="spellEnd"/>
      <w:r w:rsidRPr="006F59F7">
        <w:rPr>
          <w:rFonts w:ascii="Bookman Old Style" w:hAnsi="Bookman Old Style" w:cs="Bookman Old Style"/>
          <w:sz w:val="22"/>
          <w:szCs w:val="22"/>
        </w:rPr>
        <w:t xml:space="preserve"> </w:t>
      </w:r>
      <w:proofErr w:type="spellStart"/>
      <w:r w:rsidRPr="006F59F7">
        <w:rPr>
          <w:rFonts w:ascii="Bookman Old Style" w:hAnsi="Bookman Old Style" w:cs="Bookman Old Style"/>
          <w:sz w:val="22"/>
          <w:szCs w:val="22"/>
        </w:rPr>
        <w:t>milks</w:t>
      </w:r>
      <w:proofErr w:type="spellEnd"/>
      <w:r w:rsidRPr="006F59F7">
        <w:rPr>
          <w:rFonts w:ascii="Bookman Old Style" w:hAnsi="Bookman Old Style" w:cs="Bookman Old Style"/>
          <w:sz w:val="22"/>
          <w:szCs w:val="22"/>
        </w:rPr>
        <w:t>:</w:t>
      </w:r>
    </w:p>
    <w:p w14:paraId="29040A41" w14:textId="14847DB5" w:rsidR="00755CA8" w:rsidRPr="006F59F7" w:rsidRDefault="00755CA8" w:rsidP="006F59F7">
      <w:pPr>
        <w:pStyle w:val="Akapitzlist"/>
        <w:numPr>
          <w:ilvl w:val="0"/>
          <w:numId w:val="17"/>
        </w:numPr>
        <w:spacing w:line="360" w:lineRule="auto"/>
        <w:jc w:val="both"/>
        <w:rPr>
          <w:rFonts w:ascii="Bookman Old Style" w:hAnsi="Bookman Old Style" w:cs="Bookman Old Style"/>
        </w:rPr>
      </w:pPr>
      <w:r w:rsidRPr="006F59F7">
        <w:rPr>
          <w:rFonts w:ascii="Bookman Old Style" w:hAnsi="Bookman Old Style" w:cs="Bookman Old Style"/>
        </w:rPr>
        <w:t>pełne mleko w proszku/</w:t>
      </w:r>
      <w:proofErr w:type="spellStart"/>
      <w:r w:rsidRPr="006F59F7">
        <w:rPr>
          <w:rFonts w:ascii="Bookman Old Style" w:hAnsi="Bookman Old Style" w:cs="Bookman Old Style"/>
        </w:rPr>
        <w:t>whole</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milk</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powder</w:t>
      </w:r>
      <w:proofErr w:type="spellEnd"/>
      <w:r w:rsidRPr="006F59F7">
        <w:rPr>
          <w:rFonts w:ascii="Bookman Old Style" w:hAnsi="Bookman Old Style" w:cs="Bookman Old Style"/>
        </w:rPr>
        <w:t>,</w:t>
      </w:r>
    </w:p>
    <w:p w14:paraId="1B0A3662" w14:textId="0D1B6628" w:rsidR="00755CA8" w:rsidRPr="006F59F7" w:rsidRDefault="00755CA8" w:rsidP="006F59F7">
      <w:pPr>
        <w:pStyle w:val="Akapitzlist"/>
        <w:numPr>
          <w:ilvl w:val="0"/>
          <w:numId w:val="17"/>
        </w:numPr>
        <w:spacing w:line="360" w:lineRule="auto"/>
        <w:jc w:val="both"/>
        <w:rPr>
          <w:rFonts w:ascii="Bookman Old Style" w:hAnsi="Bookman Old Style" w:cs="Bookman Old Style"/>
        </w:rPr>
      </w:pPr>
      <w:r w:rsidRPr="006F59F7">
        <w:rPr>
          <w:rFonts w:ascii="Bookman Old Style" w:hAnsi="Bookman Old Style" w:cs="Bookman Old Style"/>
        </w:rPr>
        <w:t>odtłuszczone mleko w proszku/</w:t>
      </w:r>
      <w:proofErr w:type="spellStart"/>
      <w:r w:rsidRPr="006F59F7">
        <w:rPr>
          <w:rFonts w:ascii="Bookman Old Style" w:hAnsi="Bookman Old Style" w:cs="Bookman Old Style"/>
        </w:rPr>
        <w:t>skim</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milk</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powder</w:t>
      </w:r>
      <w:proofErr w:type="spellEnd"/>
      <w:r w:rsidRPr="006F59F7">
        <w:rPr>
          <w:rFonts w:ascii="Bookman Old Style" w:hAnsi="Bookman Old Style" w:cs="Bookman Old Style"/>
        </w:rPr>
        <w:t>,</w:t>
      </w:r>
    </w:p>
    <w:p w14:paraId="71D50E1D" w14:textId="6F2AD55C" w:rsidR="00755CA8" w:rsidRPr="006F59F7" w:rsidRDefault="00755CA8" w:rsidP="006F59F7">
      <w:pPr>
        <w:pStyle w:val="Akapitzlist"/>
        <w:numPr>
          <w:ilvl w:val="0"/>
          <w:numId w:val="17"/>
        </w:numPr>
        <w:spacing w:line="360" w:lineRule="auto"/>
        <w:jc w:val="both"/>
        <w:rPr>
          <w:rFonts w:ascii="Bookman Old Style" w:hAnsi="Bookman Old Style" w:cs="Bookman Old Style"/>
        </w:rPr>
      </w:pPr>
      <w:r w:rsidRPr="006F59F7">
        <w:rPr>
          <w:rFonts w:ascii="Bookman Old Style" w:hAnsi="Bookman Old Style" w:cs="Bookman Old Style"/>
        </w:rPr>
        <w:lastRenderedPageBreak/>
        <w:t>słodzone mleko w proszku/</w:t>
      </w:r>
      <w:proofErr w:type="spellStart"/>
      <w:r w:rsidRPr="006F59F7">
        <w:rPr>
          <w:rFonts w:ascii="Bookman Old Style" w:hAnsi="Bookman Old Style" w:cs="Bookman Old Style"/>
        </w:rPr>
        <w:t>sweetened</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milk</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powder</w:t>
      </w:r>
      <w:proofErr w:type="spellEnd"/>
      <w:r w:rsidRPr="006F59F7">
        <w:rPr>
          <w:rFonts w:ascii="Bookman Old Style" w:hAnsi="Bookman Old Style" w:cs="Bookman Old Style"/>
        </w:rPr>
        <w:t>,</w:t>
      </w:r>
    </w:p>
    <w:p w14:paraId="158B5770" w14:textId="5948198A" w:rsidR="00755CA8" w:rsidRPr="006F59F7" w:rsidRDefault="00755CA8" w:rsidP="006F59F7">
      <w:pPr>
        <w:pStyle w:val="Akapitzlist"/>
        <w:numPr>
          <w:ilvl w:val="0"/>
          <w:numId w:val="17"/>
        </w:numPr>
        <w:spacing w:line="360" w:lineRule="auto"/>
        <w:jc w:val="both"/>
        <w:rPr>
          <w:rFonts w:ascii="Bookman Old Style" w:hAnsi="Bookman Old Style" w:cs="Bookman Old Style"/>
        </w:rPr>
      </w:pPr>
      <w:r w:rsidRPr="006F59F7">
        <w:rPr>
          <w:rFonts w:ascii="Bookman Old Style" w:hAnsi="Bookman Old Style" w:cs="Bookman Old Style"/>
        </w:rPr>
        <w:t>mieszane mleko w proszku/</w:t>
      </w:r>
      <w:proofErr w:type="spellStart"/>
      <w:r w:rsidRPr="006F59F7">
        <w:rPr>
          <w:rFonts w:ascii="Bookman Old Style" w:hAnsi="Bookman Old Style" w:cs="Bookman Old Style"/>
        </w:rPr>
        <w:t>mixed</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milk</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powder</w:t>
      </w:r>
      <w:proofErr w:type="spellEnd"/>
      <w:r w:rsidRPr="006F59F7">
        <w:rPr>
          <w:rFonts w:ascii="Bookman Old Style" w:hAnsi="Bookman Old Style" w:cs="Bookman Old Style"/>
        </w:rPr>
        <w:t>),</w:t>
      </w:r>
    </w:p>
    <w:p w14:paraId="1DA6228E" w14:textId="3BE9FD23" w:rsidR="00755CA8" w:rsidRPr="006F59F7" w:rsidRDefault="00755CA8" w:rsidP="00755CA8">
      <w:pPr>
        <w:spacing w:line="360" w:lineRule="auto"/>
        <w:jc w:val="both"/>
        <w:rPr>
          <w:rFonts w:ascii="Bookman Old Style" w:hAnsi="Bookman Old Style" w:cs="Bookman Old Style"/>
          <w:sz w:val="22"/>
          <w:szCs w:val="22"/>
        </w:rPr>
      </w:pPr>
      <w:r w:rsidRPr="006F59F7">
        <w:rPr>
          <w:rFonts w:ascii="Bookman Old Style" w:hAnsi="Bookman Old Style" w:cs="Bookman Old Style"/>
          <w:sz w:val="22"/>
          <w:szCs w:val="22"/>
        </w:rPr>
        <w:t>d) lody/</w:t>
      </w:r>
      <w:proofErr w:type="spellStart"/>
      <w:r w:rsidRPr="006F59F7">
        <w:rPr>
          <w:rFonts w:ascii="Bookman Old Style" w:hAnsi="Bookman Old Style" w:cs="Bookman Old Style"/>
          <w:sz w:val="22"/>
          <w:szCs w:val="22"/>
        </w:rPr>
        <w:t>ice</w:t>
      </w:r>
      <w:proofErr w:type="spellEnd"/>
      <w:r w:rsidRPr="006F59F7">
        <w:rPr>
          <w:rFonts w:ascii="Bookman Old Style" w:hAnsi="Bookman Old Style" w:cs="Bookman Old Style"/>
          <w:sz w:val="22"/>
          <w:szCs w:val="22"/>
        </w:rPr>
        <w:t xml:space="preserve"> </w:t>
      </w:r>
      <w:proofErr w:type="spellStart"/>
      <w:r w:rsidRPr="006F59F7">
        <w:rPr>
          <w:rFonts w:ascii="Bookman Old Style" w:hAnsi="Bookman Old Style" w:cs="Bookman Old Style"/>
          <w:sz w:val="22"/>
          <w:szCs w:val="22"/>
        </w:rPr>
        <w:t>creams</w:t>
      </w:r>
      <w:proofErr w:type="spellEnd"/>
      <w:r w:rsidRPr="006F59F7">
        <w:rPr>
          <w:rFonts w:ascii="Bookman Old Style" w:hAnsi="Bookman Old Style" w:cs="Bookman Old Style"/>
          <w:sz w:val="22"/>
          <w:szCs w:val="22"/>
        </w:rPr>
        <w:t>:</w:t>
      </w:r>
    </w:p>
    <w:p w14:paraId="09886447" w14:textId="1ED81C80" w:rsidR="00755CA8" w:rsidRPr="006F59F7" w:rsidRDefault="00755CA8" w:rsidP="006F59F7">
      <w:pPr>
        <w:pStyle w:val="Akapitzlist"/>
        <w:numPr>
          <w:ilvl w:val="0"/>
          <w:numId w:val="12"/>
        </w:numPr>
        <w:spacing w:line="360" w:lineRule="auto"/>
        <w:jc w:val="both"/>
        <w:rPr>
          <w:rFonts w:ascii="Bookman Old Style" w:hAnsi="Bookman Old Style" w:cs="Bookman Old Style"/>
        </w:rPr>
      </w:pPr>
      <w:r w:rsidRPr="006F59F7">
        <w:rPr>
          <w:rFonts w:ascii="Bookman Old Style" w:hAnsi="Bookman Old Style" w:cs="Bookman Old Style"/>
        </w:rPr>
        <w:t>lody/</w:t>
      </w:r>
      <w:proofErr w:type="spellStart"/>
      <w:r w:rsidRPr="006F59F7">
        <w:rPr>
          <w:rFonts w:ascii="Bookman Old Style" w:hAnsi="Bookman Old Style" w:cs="Bookman Old Style"/>
        </w:rPr>
        <w:t>ice</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cream</w:t>
      </w:r>
      <w:proofErr w:type="spellEnd"/>
      <w:r w:rsidRPr="006F59F7">
        <w:rPr>
          <w:rFonts w:ascii="Bookman Old Style" w:hAnsi="Bookman Old Style" w:cs="Bookman Old Style"/>
        </w:rPr>
        <w:t>,</w:t>
      </w:r>
    </w:p>
    <w:p w14:paraId="507B9E3B" w14:textId="1FA427D1" w:rsidR="00755CA8" w:rsidRPr="006F59F7" w:rsidRDefault="00755CA8" w:rsidP="006F59F7">
      <w:pPr>
        <w:pStyle w:val="Akapitzlist"/>
        <w:numPr>
          <w:ilvl w:val="0"/>
          <w:numId w:val="12"/>
        </w:numPr>
        <w:spacing w:line="360" w:lineRule="auto"/>
        <w:jc w:val="both"/>
        <w:rPr>
          <w:rFonts w:ascii="Bookman Old Style" w:hAnsi="Bookman Old Style" w:cs="Bookman Old Style"/>
        </w:rPr>
      </w:pPr>
      <w:r w:rsidRPr="006F59F7">
        <w:rPr>
          <w:rFonts w:ascii="Bookman Old Style" w:hAnsi="Bookman Old Style" w:cs="Bookman Old Style"/>
        </w:rPr>
        <w:t xml:space="preserve">lody niskotłuszczowe </w:t>
      </w:r>
      <w:proofErr w:type="spellStart"/>
      <w:r w:rsidRPr="006F59F7">
        <w:rPr>
          <w:rFonts w:ascii="Bookman Old Style" w:hAnsi="Bookman Old Style" w:cs="Bookman Old Style"/>
        </w:rPr>
        <w:t>low-fat</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ice</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cream</w:t>
      </w:r>
      <w:proofErr w:type="spellEnd"/>
      <w:r w:rsidRPr="006F59F7">
        <w:rPr>
          <w:rFonts w:ascii="Bookman Old Style" w:hAnsi="Bookman Old Style" w:cs="Bookman Old Style"/>
        </w:rPr>
        <w:t>,</w:t>
      </w:r>
    </w:p>
    <w:p w14:paraId="31721E3E" w14:textId="67805F2C" w:rsidR="00755CA8" w:rsidRPr="006F59F7" w:rsidRDefault="00755CA8" w:rsidP="006F59F7">
      <w:pPr>
        <w:pStyle w:val="Akapitzlist"/>
        <w:numPr>
          <w:ilvl w:val="0"/>
          <w:numId w:val="12"/>
        </w:numPr>
        <w:spacing w:line="360" w:lineRule="auto"/>
        <w:jc w:val="both"/>
        <w:rPr>
          <w:rFonts w:ascii="Bookman Old Style" w:hAnsi="Bookman Old Style" w:cs="Bookman Old Style"/>
        </w:rPr>
      </w:pPr>
      <w:r w:rsidRPr="006F59F7">
        <w:rPr>
          <w:rFonts w:ascii="Bookman Old Style" w:hAnsi="Bookman Old Style" w:cs="Bookman Old Style"/>
        </w:rPr>
        <w:t xml:space="preserve">lody mleczne/ </w:t>
      </w:r>
      <w:proofErr w:type="spellStart"/>
      <w:r w:rsidRPr="006F59F7">
        <w:rPr>
          <w:rFonts w:ascii="Bookman Old Style" w:hAnsi="Bookman Old Style" w:cs="Bookman Old Style"/>
        </w:rPr>
        <w:t>ice</w:t>
      </w:r>
      <w:proofErr w:type="spellEnd"/>
      <w:r w:rsidRPr="006F59F7">
        <w:rPr>
          <w:rFonts w:ascii="Bookman Old Style" w:hAnsi="Bookman Old Style" w:cs="Bookman Old Style"/>
        </w:rPr>
        <w:t xml:space="preserve"> </w:t>
      </w:r>
      <w:proofErr w:type="spellStart"/>
      <w:r w:rsidRPr="006F59F7">
        <w:rPr>
          <w:rFonts w:ascii="Bookman Old Style" w:hAnsi="Bookman Old Style" w:cs="Bookman Old Style"/>
        </w:rPr>
        <w:t>milk</w:t>
      </w:r>
      <w:proofErr w:type="spellEnd"/>
      <w:r w:rsidRPr="006F59F7">
        <w:rPr>
          <w:rFonts w:ascii="Bookman Old Style" w:hAnsi="Bookman Old Style" w:cs="Bookman Old Style"/>
        </w:rPr>
        <w:t>,</w:t>
      </w:r>
    </w:p>
    <w:p w14:paraId="01FEFE14" w14:textId="55D5665F" w:rsidR="00755CA8" w:rsidRPr="006F59F7" w:rsidRDefault="00755CA8" w:rsidP="006F59F7">
      <w:pPr>
        <w:pStyle w:val="Akapitzlist"/>
        <w:numPr>
          <w:ilvl w:val="0"/>
          <w:numId w:val="12"/>
        </w:numPr>
        <w:spacing w:line="360" w:lineRule="auto"/>
        <w:jc w:val="both"/>
        <w:rPr>
          <w:rFonts w:ascii="Bookman Old Style" w:hAnsi="Bookman Old Style" w:cs="Bookman Old Style"/>
        </w:rPr>
      </w:pPr>
      <w:r w:rsidRPr="006F59F7">
        <w:rPr>
          <w:rFonts w:ascii="Bookman Old Style" w:hAnsi="Bookman Old Style" w:cs="Bookman Old Style"/>
        </w:rPr>
        <w:t>sorbet/</w:t>
      </w:r>
      <w:proofErr w:type="spellStart"/>
      <w:r w:rsidRPr="006F59F7">
        <w:rPr>
          <w:rFonts w:ascii="Bookman Old Style" w:hAnsi="Bookman Old Style" w:cs="Bookman Old Style"/>
        </w:rPr>
        <w:t>sherbet</w:t>
      </w:r>
      <w:proofErr w:type="spellEnd"/>
      <w:r w:rsidRPr="006F59F7">
        <w:rPr>
          <w:rFonts w:ascii="Bookman Old Style" w:hAnsi="Bookman Old Style" w:cs="Bookman Old Style"/>
        </w:rPr>
        <w:t>,</w:t>
      </w:r>
    </w:p>
    <w:p w14:paraId="2E65F8AB" w14:textId="697F1A5E" w:rsidR="00755CA8" w:rsidRPr="008375E5" w:rsidRDefault="00755CA8" w:rsidP="006F59F7">
      <w:pPr>
        <w:pStyle w:val="Akapitzlist"/>
        <w:numPr>
          <w:ilvl w:val="0"/>
          <w:numId w:val="12"/>
        </w:numPr>
        <w:spacing w:line="360" w:lineRule="auto"/>
        <w:jc w:val="both"/>
        <w:rPr>
          <w:rFonts w:ascii="Bookman Old Style" w:hAnsi="Bookman Old Style" w:cs="Bookman Old Style"/>
          <w:lang w:val="en-US"/>
        </w:rPr>
      </w:pPr>
      <w:proofErr w:type="spellStart"/>
      <w:r w:rsidRPr="008375E5">
        <w:rPr>
          <w:rFonts w:ascii="Bookman Old Style" w:hAnsi="Bookman Old Style" w:cs="Bookman Old Style"/>
          <w:lang w:val="en-US"/>
        </w:rPr>
        <w:t>lody</w:t>
      </w:r>
      <w:proofErr w:type="spellEnd"/>
      <w:r w:rsidRPr="008375E5">
        <w:rPr>
          <w:rFonts w:ascii="Bookman Old Style" w:hAnsi="Bookman Old Style" w:cs="Bookman Old Style"/>
          <w:lang w:val="en-US"/>
        </w:rPr>
        <w:t xml:space="preserve"> </w:t>
      </w:r>
      <w:proofErr w:type="spellStart"/>
      <w:r w:rsidRPr="008375E5">
        <w:rPr>
          <w:rFonts w:ascii="Bookman Old Style" w:hAnsi="Bookman Old Style" w:cs="Bookman Old Style"/>
          <w:lang w:val="en-US"/>
        </w:rPr>
        <w:t>beztłuszczowe</w:t>
      </w:r>
      <w:proofErr w:type="spellEnd"/>
      <w:r w:rsidRPr="008375E5">
        <w:rPr>
          <w:rFonts w:ascii="Bookman Old Style" w:hAnsi="Bookman Old Style" w:cs="Bookman Old Style"/>
          <w:lang w:val="en-US"/>
        </w:rPr>
        <w:t>/non-fat ice cream,</w:t>
      </w:r>
    </w:p>
    <w:p w14:paraId="190182D4" w14:textId="77777777" w:rsidR="00755CA8" w:rsidRPr="006F59F7" w:rsidRDefault="00755CA8" w:rsidP="00755CA8">
      <w:pPr>
        <w:spacing w:line="360" w:lineRule="auto"/>
        <w:jc w:val="both"/>
        <w:rPr>
          <w:rFonts w:ascii="Bookman Old Style" w:hAnsi="Bookman Old Style" w:cs="Bookman Old Style"/>
          <w:sz w:val="22"/>
          <w:szCs w:val="22"/>
        </w:rPr>
      </w:pPr>
      <w:r w:rsidRPr="006F59F7">
        <w:rPr>
          <w:rFonts w:ascii="Bookman Old Style" w:hAnsi="Bookman Old Style" w:cs="Bookman Old Style"/>
          <w:sz w:val="22"/>
          <w:szCs w:val="22"/>
        </w:rPr>
        <w:t>e) mleka/</w:t>
      </w:r>
      <w:proofErr w:type="spellStart"/>
      <w:r w:rsidRPr="006F59F7">
        <w:rPr>
          <w:rFonts w:ascii="Bookman Old Style" w:hAnsi="Bookman Old Style" w:cs="Bookman Old Style"/>
          <w:sz w:val="22"/>
          <w:szCs w:val="22"/>
        </w:rPr>
        <w:t>milks</w:t>
      </w:r>
      <w:proofErr w:type="spellEnd"/>
      <w:r w:rsidRPr="006F59F7">
        <w:rPr>
          <w:rFonts w:ascii="Bookman Old Style" w:hAnsi="Bookman Old Style" w:cs="Bookman Old Style"/>
          <w:sz w:val="22"/>
          <w:szCs w:val="22"/>
        </w:rPr>
        <w:t>:</w:t>
      </w:r>
    </w:p>
    <w:p w14:paraId="6A04CD2A" w14:textId="69B191F0" w:rsidR="00755CA8" w:rsidRPr="006F59F7" w:rsidRDefault="00755CA8" w:rsidP="006F59F7">
      <w:pPr>
        <w:pStyle w:val="Akapitzlist"/>
        <w:numPr>
          <w:ilvl w:val="0"/>
          <w:numId w:val="10"/>
        </w:numPr>
        <w:spacing w:line="360" w:lineRule="auto"/>
        <w:jc w:val="both"/>
        <w:rPr>
          <w:rFonts w:ascii="Bookman Old Style" w:hAnsi="Bookman Old Style" w:cs="Bookman Old Style"/>
        </w:rPr>
      </w:pPr>
      <w:r w:rsidRPr="006F59F7">
        <w:rPr>
          <w:rFonts w:ascii="Bookman Old Style" w:hAnsi="Bookman Old Style" w:cs="Bookman Old Style"/>
        </w:rPr>
        <w:t>mleko/</w:t>
      </w:r>
      <w:proofErr w:type="spellStart"/>
      <w:r w:rsidRPr="006F59F7">
        <w:rPr>
          <w:rFonts w:ascii="Bookman Old Style" w:hAnsi="Bookman Old Style" w:cs="Bookman Old Style"/>
        </w:rPr>
        <w:t>milk</w:t>
      </w:r>
      <w:proofErr w:type="spellEnd"/>
      <w:r w:rsidRPr="006F59F7">
        <w:rPr>
          <w:rFonts w:ascii="Bookman Old Style" w:hAnsi="Bookman Old Style" w:cs="Bookman Old Style"/>
        </w:rPr>
        <w:t>,</w:t>
      </w:r>
    </w:p>
    <w:p w14:paraId="16A032FD" w14:textId="7D977835" w:rsidR="00755CA8" w:rsidRPr="00D6339E" w:rsidRDefault="00755CA8" w:rsidP="006F59F7">
      <w:pPr>
        <w:rPr>
          <w:rFonts w:ascii="Bookman Old Style" w:hAnsi="Bookman Old Style" w:cs="Bookman Old Style"/>
          <w:sz w:val="22"/>
          <w:szCs w:val="22"/>
        </w:rPr>
      </w:pPr>
      <w:r w:rsidRPr="006F59F7">
        <w:rPr>
          <w:rFonts w:ascii="Bookman Old Style" w:hAnsi="Bookman Old Style" w:cs="Bookman Old Style"/>
          <w:sz w:val="22"/>
          <w:szCs w:val="22"/>
        </w:rPr>
        <w:t>f) serwatki/</w:t>
      </w:r>
      <w:proofErr w:type="spellStart"/>
      <w:r w:rsidRPr="006F59F7">
        <w:rPr>
          <w:rFonts w:ascii="Bookman Old Style" w:hAnsi="Bookman Old Style" w:cs="Bookman Old Style"/>
          <w:sz w:val="22"/>
          <w:szCs w:val="22"/>
        </w:rPr>
        <w:t>wheys</w:t>
      </w:r>
      <w:proofErr w:type="spellEnd"/>
      <w:r w:rsidRPr="006F59F7">
        <w:rPr>
          <w:rFonts w:ascii="Bookman Old Style" w:hAnsi="Bookman Old Style" w:cs="Bookman Old Style"/>
          <w:sz w:val="22"/>
          <w:szCs w:val="22"/>
        </w:rPr>
        <w:t>:</w:t>
      </w:r>
    </w:p>
    <w:p w14:paraId="61FA2216" w14:textId="08085492" w:rsidR="00755CA8" w:rsidRDefault="00755CA8" w:rsidP="00755CA8">
      <w:pPr>
        <w:pStyle w:val="Akapitzlist"/>
        <w:numPr>
          <w:ilvl w:val="0"/>
          <w:numId w:val="14"/>
        </w:numPr>
        <w:spacing w:line="360" w:lineRule="auto"/>
        <w:jc w:val="both"/>
        <w:rPr>
          <w:rFonts w:ascii="Bookman Old Style" w:hAnsi="Bookman Old Style" w:cs="Bookman Old Style"/>
        </w:rPr>
      </w:pPr>
      <w:r w:rsidRPr="002D43BA">
        <w:rPr>
          <w:rFonts w:ascii="Bookman Old Style" w:hAnsi="Bookman Old Style" w:cs="Bookman Old Style"/>
        </w:rPr>
        <w:t>serwatka/</w:t>
      </w:r>
      <w:proofErr w:type="spellStart"/>
      <w:r w:rsidRPr="002D43BA">
        <w:rPr>
          <w:rFonts w:ascii="Bookman Old Style" w:hAnsi="Bookman Old Style" w:cs="Bookman Old Style"/>
        </w:rPr>
        <w:t>whey</w:t>
      </w:r>
      <w:proofErr w:type="spellEnd"/>
      <w:r w:rsidRPr="002D43BA">
        <w:rPr>
          <w:rFonts w:ascii="Bookman Old Style" w:hAnsi="Bookman Old Style" w:cs="Bookman Old Style"/>
        </w:rPr>
        <w:t>,</w:t>
      </w:r>
    </w:p>
    <w:p w14:paraId="78E37B72" w14:textId="5C76AD20" w:rsidR="00755CA8" w:rsidRPr="002C4790" w:rsidRDefault="00755CA8" w:rsidP="006F59F7">
      <w:pPr>
        <w:pStyle w:val="Akapitzlist"/>
        <w:numPr>
          <w:ilvl w:val="0"/>
          <w:numId w:val="14"/>
        </w:numPr>
        <w:spacing w:line="360" w:lineRule="auto"/>
        <w:jc w:val="both"/>
        <w:rPr>
          <w:rFonts w:ascii="Bookman Old Style" w:hAnsi="Bookman Old Style" w:cs="Bookman Old Style"/>
        </w:rPr>
      </w:pPr>
      <w:r w:rsidRPr="00755CA8">
        <w:rPr>
          <w:rFonts w:ascii="Bookman Old Style" w:hAnsi="Bookman Old Style" w:cs="Bookman Old Style"/>
        </w:rPr>
        <w:t>serwatka zagęszczona/</w:t>
      </w:r>
      <w:proofErr w:type="spellStart"/>
      <w:r w:rsidRPr="00755CA8">
        <w:rPr>
          <w:rFonts w:ascii="Bookman Old Style" w:hAnsi="Bookman Old Style" w:cs="Bookman Old Style"/>
        </w:rPr>
        <w:t>concentrated</w:t>
      </w:r>
      <w:proofErr w:type="spellEnd"/>
      <w:r w:rsidRPr="00755CA8">
        <w:rPr>
          <w:rFonts w:ascii="Bookman Old Style" w:hAnsi="Bookman Old Style" w:cs="Bookman Old Style"/>
        </w:rPr>
        <w:t>,</w:t>
      </w:r>
    </w:p>
    <w:p w14:paraId="145685F5" w14:textId="72FA9121" w:rsidR="00755CA8" w:rsidRPr="002C4790" w:rsidRDefault="00755CA8" w:rsidP="006F59F7">
      <w:pPr>
        <w:pStyle w:val="Akapitzlist"/>
        <w:numPr>
          <w:ilvl w:val="0"/>
          <w:numId w:val="14"/>
        </w:numPr>
        <w:spacing w:after="160" w:line="360" w:lineRule="auto"/>
        <w:jc w:val="both"/>
        <w:rPr>
          <w:rFonts w:ascii="Bookman Old Style" w:hAnsi="Bookman Old Style" w:cs="Bookman Old Style"/>
        </w:rPr>
      </w:pPr>
      <w:r w:rsidRPr="002C4790">
        <w:rPr>
          <w:rFonts w:ascii="Bookman Old Style" w:hAnsi="Bookman Old Style" w:cs="Bookman Old Style"/>
        </w:rPr>
        <w:t>białko serwatkowe w proszku/</w:t>
      </w:r>
      <w:proofErr w:type="spellStart"/>
      <w:r w:rsidRPr="002C4790">
        <w:rPr>
          <w:rFonts w:ascii="Bookman Old Style" w:hAnsi="Bookman Old Style" w:cs="Bookman Old Style"/>
        </w:rPr>
        <w:t>whey</w:t>
      </w:r>
      <w:proofErr w:type="spellEnd"/>
      <w:r w:rsidRPr="002C4790">
        <w:rPr>
          <w:rFonts w:ascii="Bookman Old Style" w:hAnsi="Bookman Old Style" w:cs="Bookman Old Style"/>
        </w:rPr>
        <w:t xml:space="preserve"> protein </w:t>
      </w:r>
      <w:proofErr w:type="spellStart"/>
      <w:r w:rsidRPr="002C4790">
        <w:rPr>
          <w:rFonts w:ascii="Bookman Old Style" w:hAnsi="Bookman Old Style" w:cs="Bookman Old Style"/>
        </w:rPr>
        <w:t>powder</w:t>
      </w:r>
      <w:proofErr w:type="spellEnd"/>
      <w:r w:rsidRPr="002C4790">
        <w:rPr>
          <w:rFonts w:ascii="Bookman Old Style" w:hAnsi="Bookman Old Style" w:cs="Bookman Old Style"/>
        </w:rPr>
        <w:t>),</w:t>
      </w:r>
    </w:p>
    <w:p w14:paraId="565DD268" w14:textId="77777777" w:rsidR="00755CA8" w:rsidRPr="002C4790" w:rsidRDefault="00755CA8" w:rsidP="00755CA8">
      <w:pPr>
        <w:spacing w:after="160" w:line="360" w:lineRule="auto"/>
        <w:jc w:val="both"/>
        <w:rPr>
          <w:rFonts w:ascii="Bookman Old Style" w:hAnsi="Bookman Old Style" w:cs="Bookman Old Style"/>
          <w:sz w:val="22"/>
          <w:szCs w:val="22"/>
        </w:rPr>
      </w:pPr>
      <w:r w:rsidRPr="002C4790">
        <w:rPr>
          <w:rFonts w:ascii="Bookman Old Style" w:hAnsi="Bookman Old Style" w:cs="Bookman Old Style"/>
          <w:sz w:val="22"/>
          <w:szCs w:val="22"/>
        </w:rPr>
        <w:t>g) sery/</w:t>
      </w:r>
      <w:proofErr w:type="spellStart"/>
      <w:r w:rsidRPr="002C4790">
        <w:rPr>
          <w:rFonts w:ascii="Bookman Old Style" w:hAnsi="Bookman Old Style" w:cs="Bookman Old Style"/>
          <w:sz w:val="22"/>
          <w:szCs w:val="22"/>
        </w:rPr>
        <w:t>cheeses</w:t>
      </w:r>
      <w:proofErr w:type="spellEnd"/>
      <w:r w:rsidRPr="002C4790">
        <w:rPr>
          <w:rFonts w:ascii="Bookman Old Style" w:hAnsi="Bookman Old Style" w:cs="Bookman Old Style"/>
          <w:sz w:val="22"/>
          <w:szCs w:val="22"/>
        </w:rPr>
        <w:t>:</w:t>
      </w:r>
    </w:p>
    <w:p w14:paraId="685DC7C8" w14:textId="17650126" w:rsidR="00755CA8" w:rsidRPr="002C4790" w:rsidRDefault="00755CA8" w:rsidP="00D6339E">
      <w:pPr>
        <w:pStyle w:val="Akapitzlist"/>
        <w:numPr>
          <w:ilvl w:val="0"/>
          <w:numId w:val="6"/>
        </w:numPr>
        <w:spacing w:after="160" w:line="360" w:lineRule="auto"/>
        <w:ind w:left="709" w:hanging="283"/>
        <w:jc w:val="both"/>
        <w:rPr>
          <w:rFonts w:ascii="Bookman Old Style" w:hAnsi="Bookman Old Style" w:cs="Bookman Old Style"/>
        </w:rPr>
      </w:pPr>
      <w:r w:rsidRPr="002C4790">
        <w:rPr>
          <w:rFonts w:ascii="Bookman Old Style" w:hAnsi="Bookman Old Style" w:cs="Bookman Old Style"/>
        </w:rPr>
        <w:t>ser naturalny/</w:t>
      </w:r>
      <w:proofErr w:type="spellStart"/>
      <w:r w:rsidRPr="002C4790">
        <w:rPr>
          <w:rFonts w:ascii="Bookman Old Style" w:hAnsi="Bookman Old Style" w:cs="Bookman Old Style"/>
        </w:rPr>
        <w:t>natural</w:t>
      </w:r>
      <w:proofErr w:type="spellEnd"/>
      <w:r w:rsidRPr="002C4790">
        <w:rPr>
          <w:rFonts w:ascii="Bookman Old Style" w:hAnsi="Bookman Old Style" w:cs="Bookman Old Style"/>
        </w:rPr>
        <w:t xml:space="preserve"> </w:t>
      </w:r>
      <w:proofErr w:type="spellStart"/>
      <w:r w:rsidRPr="002C4790">
        <w:rPr>
          <w:rFonts w:ascii="Bookman Old Style" w:hAnsi="Bookman Old Style" w:cs="Bookman Old Style"/>
        </w:rPr>
        <w:t>cheese</w:t>
      </w:r>
      <w:proofErr w:type="spellEnd"/>
      <w:r w:rsidRPr="002C4790">
        <w:rPr>
          <w:rFonts w:ascii="Bookman Old Style" w:hAnsi="Bookman Old Style" w:cs="Bookman Old Style"/>
        </w:rPr>
        <w:t>,</w:t>
      </w:r>
    </w:p>
    <w:p w14:paraId="5C7BA299" w14:textId="2C81CEE7" w:rsidR="0073606B" w:rsidRDefault="00755CA8" w:rsidP="0073606B">
      <w:pPr>
        <w:pStyle w:val="Akapitzlist"/>
        <w:numPr>
          <w:ilvl w:val="0"/>
          <w:numId w:val="6"/>
        </w:numPr>
        <w:spacing w:after="160" w:line="360" w:lineRule="auto"/>
        <w:ind w:left="709" w:hanging="283"/>
        <w:jc w:val="both"/>
        <w:rPr>
          <w:rFonts w:ascii="Bookman Old Style" w:hAnsi="Bookman Old Style" w:cs="Bookman Old Style"/>
          <w:lang w:eastAsia="pl-PL"/>
        </w:rPr>
      </w:pPr>
      <w:r w:rsidRPr="002C4790">
        <w:rPr>
          <w:rFonts w:ascii="Bookman Old Style" w:hAnsi="Bookman Old Style" w:cs="Bookman Old Style"/>
        </w:rPr>
        <w:t>ser przetworzony/</w:t>
      </w:r>
      <w:proofErr w:type="spellStart"/>
      <w:r w:rsidRPr="002C4790">
        <w:rPr>
          <w:rFonts w:ascii="Bookman Old Style" w:hAnsi="Bookman Old Style" w:cs="Bookman Old Style"/>
        </w:rPr>
        <w:t>processed</w:t>
      </w:r>
      <w:proofErr w:type="spellEnd"/>
      <w:r w:rsidRPr="002C4790">
        <w:rPr>
          <w:rFonts w:ascii="Bookman Old Style" w:hAnsi="Bookman Old Style" w:cs="Bookman Old Style"/>
        </w:rPr>
        <w:t xml:space="preserve"> </w:t>
      </w:r>
      <w:proofErr w:type="spellStart"/>
      <w:r w:rsidRPr="002C4790">
        <w:rPr>
          <w:rFonts w:ascii="Bookman Old Style" w:hAnsi="Bookman Old Style" w:cs="Bookman Old Style"/>
        </w:rPr>
        <w:t>cheese</w:t>
      </w:r>
      <w:proofErr w:type="spellEnd"/>
    </w:p>
    <w:p w14:paraId="646651AC" w14:textId="35B775E6" w:rsidR="006F16CD" w:rsidRDefault="006F16CD" w:rsidP="006F16CD">
      <w:p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h) </w:t>
      </w:r>
      <w:r w:rsidRPr="006F16CD">
        <w:rPr>
          <w:rFonts w:ascii="Bookman Old Style" w:hAnsi="Bookman Old Style" w:cs="Bookman Old Style"/>
          <w:sz w:val="22"/>
          <w:szCs w:val="22"/>
        </w:rPr>
        <w:t>oraz</w:t>
      </w:r>
      <w:r>
        <w:rPr>
          <w:rFonts w:ascii="Bookman Old Style" w:hAnsi="Bookman Old Style" w:cs="Bookman Old Style"/>
          <w:sz w:val="22"/>
          <w:szCs w:val="22"/>
        </w:rPr>
        <w:t xml:space="preserve"> od 26 maja 2026r.:</w:t>
      </w:r>
    </w:p>
    <w:p w14:paraId="16A19D57" w14:textId="26CE52B5" w:rsidR="006F16CD" w:rsidRPr="006F16CD" w:rsidRDefault="006F16CD" w:rsidP="006F16CD">
      <w:pPr>
        <w:numPr>
          <w:ilvl w:val="0"/>
          <w:numId w:val="27"/>
        </w:num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m</w:t>
      </w:r>
      <w:r w:rsidRPr="006F16CD">
        <w:rPr>
          <w:rFonts w:ascii="Bookman Old Style" w:hAnsi="Bookman Old Style" w:cs="Bookman Old Style"/>
          <w:sz w:val="22"/>
          <w:szCs w:val="22"/>
        </w:rPr>
        <w:t>leko dla niemowląt</w:t>
      </w:r>
      <w:r>
        <w:rPr>
          <w:rFonts w:ascii="Bookman Old Style" w:hAnsi="Bookman Old Style" w:cs="Bookman Old Style"/>
          <w:sz w:val="22"/>
          <w:szCs w:val="22"/>
        </w:rPr>
        <w:t>/i</w:t>
      </w:r>
      <w:r w:rsidRPr="006F16CD">
        <w:rPr>
          <w:rFonts w:ascii="Bookman Old Style" w:hAnsi="Bookman Old Style" w:cs="Bookman Old Style"/>
          <w:sz w:val="22"/>
          <w:szCs w:val="22"/>
        </w:rPr>
        <w:t xml:space="preserve">nfant </w:t>
      </w:r>
      <w:proofErr w:type="spellStart"/>
      <w:r w:rsidRPr="006F16CD">
        <w:rPr>
          <w:rFonts w:ascii="Bookman Old Style" w:hAnsi="Bookman Old Style" w:cs="Bookman Old Style"/>
          <w:sz w:val="22"/>
          <w:szCs w:val="22"/>
        </w:rPr>
        <w:t>formula</w:t>
      </w:r>
      <w:proofErr w:type="spellEnd"/>
      <w:r>
        <w:rPr>
          <w:rFonts w:ascii="Bookman Old Style" w:hAnsi="Bookman Old Style" w:cs="Bookman Old Style"/>
          <w:sz w:val="22"/>
          <w:szCs w:val="22"/>
        </w:rPr>
        <w:t>,</w:t>
      </w:r>
    </w:p>
    <w:p w14:paraId="511DCECF" w14:textId="5447A073" w:rsidR="006F16CD" w:rsidRPr="006F16CD" w:rsidRDefault="006F16CD" w:rsidP="006F16CD">
      <w:pPr>
        <w:numPr>
          <w:ilvl w:val="0"/>
          <w:numId w:val="27"/>
        </w:num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m</w:t>
      </w:r>
      <w:r w:rsidRPr="006F16CD">
        <w:rPr>
          <w:rFonts w:ascii="Bookman Old Style" w:hAnsi="Bookman Old Style" w:cs="Bookman Old Style"/>
          <w:sz w:val="22"/>
          <w:szCs w:val="22"/>
        </w:rPr>
        <w:t>lek</w:t>
      </w:r>
      <w:r>
        <w:rPr>
          <w:rFonts w:ascii="Bookman Old Style" w:hAnsi="Bookman Old Style" w:cs="Bookman Old Style"/>
          <w:sz w:val="22"/>
          <w:szCs w:val="22"/>
        </w:rPr>
        <w:t>a</w:t>
      </w:r>
      <w:r w:rsidRPr="006F16CD">
        <w:rPr>
          <w:rFonts w:ascii="Bookman Old Style" w:hAnsi="Bookman Old Style" w:cs="Bookman Old Style"/>
          <w:sz w:val="22"/>
          <w:szCs w:val="22"/>
        </w:rPr>
        <w:t xml:space="preserve"> zagęszczone</w:t>
      </w:r>
      <w:r>
        <w:rPr>
          <w:rFonts w:ascii="Bookman Old Style" w:hAnsi="Bookman Old Style" w:cs="Bookman Old Style"/>
          <w:sz w:val="22"/>
          <w:szCs w:val="22"/>
        </w:rPr>
        <w:t>/</w:t>
      </w:r>
      <w:proofErr w:type="spellStart"/>
      <w:r>
        <w:rPr>
          <w:rFonts w:ascii="Bookman Old Style" w:hAnsi="Bookman Old Style" w:cs="Bookman Old Style"/>
          <w:sz w:val="22"/>
          <w:szCs w:val="22"/>
        </w:rPr>
        <w:t>c</w:t>
      </w:r>
      <w:r w:rsidRPr="006F16CD">
        <w:rPr>
          <w:rFonts w:ascii="Bookman Old Style" w:hAnsi="Bookman Old Style" w:cs="Bookman Old Style"/>
          <w:sz w:val="22"/>
          <w:szCs w:val="22"/>
        </w:rPr>
        <w:t>oncentrated</w:t>
      </w:r>
      <w:proofErr w:type="spellEnd"/>
      <w:r w:rsidRPr="006F16CD">
        <w:rPr>
          <w:rFonts w:ascii="Bookman Old Style" w:hAnsi="Bookman Old Style" w:cs="Bookman Old Style"/>
          <w:sz w:val="22"/>
          <w:szCs w:val="22"/>
        </w:rPr>
        <w:t xml:space="preserve"> </w:t>
      </w:r>
      <w:proofErr w:type="spellStart"/>
      <w:r>
        <w:rPr>
          <w:rFonts w:ascii="Bookman Old Style" w:hAnsi="Bookman Old Style" w:cs="Bookman Old Style"/>
          <w:sz w:val="22"/>
          <w:szCs w:val="22"/>
        </w:rPr>
        <w:t>m</w:t>
      </w:r>
      <w:r w:rsidRPr="006F16CD">
        <w:rPr>
          <w:rFonts w:ascii="Bookman Old Style" w:hAnsi="Bookman Old Style" w:cs="Bookman Old Style"/>
          <w:sz w:val="22"/>
          <w:szCs w:val="22"/>
        </w:rPr>
        <w:t>ilks</w:t>
      </w:r>
      <w:proofErr w:type="spellEnd"/>
      <w:r>
        <w:rPr>
          <w:rFonts w:ascii="Bookman Old Style" w:hAnsi="Bookman Old Style" w:cs="Bookman Old Style"/>
          <w:sz w:val="22"/>
          <w:szCs w:val="22"/>
        </w:rPr>
        <w:t>,</w:t>
      </w:r>
    </w:p>
    <w:p w14:paraId="7F93C63B" w14:textId="5AE34C8B" w:rsidR="006F16CD" w:rsidRPr="006F16CD" w:rsidRDefault="006F16CD" w:rsidP="006F16CD">
      <w:pPr>
        <w:numPr>
          <w:ilvl w:val="0"/>
          <w:numId w:val="27"/>
        </w:num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ś</w:t>
      </w:r>
      <w:r w:rsidRPr="006F16CD">
        <w:rPr>
          <w:rFonts w:ascii="Bookman Old Style" w:hAnsi="Bookman Old Style" w:cs="Bookman Old Style"/>
          <w:sz w:val="22"/>
          <w:szCs w:val="22"/>
        </w:rPr>
        <w:t>mietank</w:t>
      </w:r>
      <w:r>
        <w:rPr>
          <w:rFonts w:ascii="Bookman Old Style" w:hAnsi="Bookman Old Style" w:cs="Bookman Old Style"/>
          <w:sz w:val="22"/>
          <w:szCs w:val="22"/>
        </w:rPr>
        <w:t>i</w:t>
      </w:r>
      <w:r w:rsidRPr="006F16CD">
        <w:rPr>
          <w:rFonts w:ascii="Bookman Old Style" w:hAnsi="Bookman Old Style" w:cs="Bookman Old Style"/>
          <w:sz w:val="22"/>
          <w:szCs w:val="22"/>
        </w:rPr>
        <w:t xml:space="preserve"> (w szczególności śmietanka UHT)</w:t>
      </w:r>
      <w:r>
        <w:rPr>
          <w:rFonts w:ascii="Bookman Old Style" w:hAnsi="Bookman Old Style" w:cs="Bookman Old Style"/>
          <w:sz w:val="22"/>
          <w:szCs w:val="22"/>
        </w:rPr>
        <w:t>/</w:t>
      </w:r>
      <w:proofErr w:type="spellStart"/>
      <w:r>
        <w:rPr>
          <w:rFonts w:ascii="Bookman Old Style" w:hAnsi="Bookman Old Style" w:cs="Bookman Old Style"/>
          <w:sz w:val="22"/>
          <w:szCs w:val="22"/>
        </w:rPr>
        <w:t>m</w:t>
      </w:r>
      <w:r w:rsidRPr="006F16CD">
        <w:rPr>
          <w:rFonts w:ascii="Bookman Old Style" w:hAnsi="Bookman Old Style" w:cs="Bookman Old Style"/>
          <w:sz w:val="22"/>
          <w:szCs w:val="22"/>
        </w:rPr>
        <w:t>ilk</w:t>
      </w:r>
      <w:proofErr w:type="spellEnd"/>
      <w:r w:rsidRPr="006F16CD">
        <w:rPr>
          <w:rFonts w:ascii="Bookman Old Style" w:hAnsi="Bookman Old Style" w:cs="Bookman Old Style"/>
          <w:sz w:val="22"/>
          <w:szCs w:val="22"/>
        </w:rPr>
        <w:t xml:space="preserve"> </w:t>
      </w:r>
      <w:proofErr w:type="spellStart"/>
      <w:r>
        <w:rPr>
          <w:rFonts w:ascii="Bookman Old Style" w:hAnsi="Bookman Old Style" w:cs="Bookman Old Style"/>
          <w:sz w:val="22"/>
          <w:szCs w:val="22"/>
        </w:rPr>
        <w:t>c</w:t>
      </w:r>
      <w:r w:rsidRPr="006F16CD">
        <w:rPr>
          <w:rFonts w:ascii="Bookman Old Style" w:hAnsi="Bookman Old Style" w:cs="Bookman Old Style"/>
          <w:sz w:val="22"/>
          <w:szCs w:val="22"/>
        </w:rPr>
        <w:t>reams</w:t>
      </w:r>
      <w:proofErr w:type="spellEnd"/>
      <w:r>
        <w:rPr>
          <w:rFonts w:ascii="Bookman Old Style" w:hAnsi="Bookman Old Style" w:cs="Bookman Old Style"/>
          <w:sz w:val="22"/>
          <w:szCs w:val="22"/>
        </w:rPr>
        <w:t>,</w:t>
      </w:r>
    </w:p>
    <w:p w14:paraId="6328C4A9" w14:textId="5CFC587F" w:rsidR="006F16CD" w:rsidRPr="006F16CD" w:rsidRDefault="006F16CD" w:rsidP="006F16CD">
      <w:pPr>
        <w:numPr>
          <w:ilvl w:val="0"/>
          <w:numId w:val="27"/>
        </w:num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l</w:t>
      </w:r>
      <w:r w:rsidRPr="006F16CD">
        <w:rPr>
          <w:rFonts w:ascii="Bookman Old Style" w:hAnsi="Bookman Old Style" w:cs="Bookman Old Style"/>
          <w:sz w:val="22"/>
          <w:szCs w:val="22"/>
        </w:rPr>
        <w:t>aktoza</w:t>
      </w:r>
      <w:r>
        <w:rPr>
          <w:rFonts w:ascii="Bookman Old Style" w:hAnsi="Bookman Old Style" w:cs="Bookman Old Style"/>
          <w:sz w:val="22"/>
          <w:szCs w:val="22"/>
        </w:rPr>
        <w:t>/</w:t>
      </w:r>
      <w:proofErr w:type="spellStart"/>
      <w:r>
        <w:rPr>
          <w:rFonts w:ascii="Bookman Old Style" w:hAnsi="Bookman Old Style" w:cs="Bookman Old Style"/>
          <w:sz w:val="22"/>
          <w:szCs w:val="22"/>
        </w:rPr>
        <w:t>l</w:t>
      </w:r>
      <w:r w:rsidRPr="006F16CD">
        <w:rPr>
          <w:rFonts w:ascii="Bookman Old Style" w:hAnsi="Bookman Old Style" w:cs="Bookman Old Style"/>
          <w:sz w:val="22"/>
          <w:szCs w:val="22"/>
        </w:rPr>
        <w:t>actose</w:t>
      </w:r>
      <w:proofErr w:type="spellEnd"/>
      <w:r>
        <w:rPr>
          <w:rFonts w:ascii="Bookman Old Style" w:hAnsi="Bookman Old Style" w:cs="Bookman Old Style"/>
          <w:sz w:val="22"/>
          <w:szCs w:val="22"/>
        </w:rPr>
        <w:t>,</w:t>
      </w:r>
    </w:p>
    <w:p w14:paraId="2E0D71B8" w14:textId="57DBDE78" w:rsidR="006F16CD" w:rsidRPr="006F16CD" w:rsidRDefault="006F16CD" w:rsidP="006F16CD">
      <w:pPr>
        <w:numPr>
          <w:ilvl w:val="0"/>
          <w:numId w:val="27"/>
        </w:num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p</w:t>
      </w:r>
      <w:r w:rsidRPr="006F16CD">
        <w:rPr>
          <w:rFonts w:ascii="Bookman Old Style" w:hAnsi="Bookman Old Style" w:cs="Bookman Old Style"/>
          <w:sz w:val="22"/>
          <w:szCs w:val="22"/>
        </w:rPr>
        <w:t>rodukty z hydrolizowanych białek mleka</w:t>
      </w:r>
      <w:r>
        <w:rPr>
          <w:rFonts w:ascii="Bookman Old Style" w:hAnsi="Bookman Old Style" w:cs="Bookman Old Style"/>
          <w:sz w:val="22"/>
          <w:szCs w:val="22"/>
        </w:rPr>
        <w:t>/</w:t>
      </w:r>
      <w:proofErr w:type="spellStart"/>
      <w:r>
        <w:rPr>
          <w:rFonts w:ascii="Bookman Old Style" w:hAnsi="Bookman Old Style" w:cs="Bookman Old Style"/>
          <w:sz w:val="22"/>
          <w:szCs w:val="22"/>
        </w:rPr>
        <w:t>h</w:t>
      </w:r>
      <w:r w:rsidRPr="006F16CD">
        <w:rPr>
          <w:rFonts w:ascii="Bookman Old Style" w:hAnsi="Bookman Old Style" w:cs="Bookman Old Style"/>
          <w:sz w:val="22"/>
          <w:szCs w:val="22"/>
        </w:rPr>
        <w:t>ydrolyzed</w:t>
      </w:r>
      <w:proofErr w:type="spellEnd"/>
      <w:r w:rsidRPr="006F16CD">
        <w:rPr>
          <w:rFonts w:ascii="Bookman Old Style" w:hAnsi="Bookman Old Style" w:cs="Bookman Old Style"/>
          <w:sz w:val="22"/>
          <w:szCs w:val="22"/>
        </w:rPr>
        <w:t xml:space="preserve"> </w:t>
      </w:r>
      <w:r>
        <w:rPr>
          <w:rFonts w:ascii="Bookman Old Style" w:hAnsi="Bookman Old Style" w:cs="Bookman Old Style"/>
          <w:sz w:val="22"/>
          <w:szCs w:val="22"/>
        </w:rPr>
        <w:t>p</w:t>
      </w:r>
      <w:r w:rsidRPr="006F16CD">
        <w:rPr>
          <w:rFonts w:ascii="Bookman Old Style" w:hAnsi="Bookman Old Style" w:cs="Bookman Old Style"/>
          <w:sz w:val="22"/>
          <w:szCs w:val="22"/>
        </w:rPr>
        <w:t>rotein products</w:t>
      </w:r>
      <w:r>
        <w:rPr>
          <w:rFonts w:ascii="Bookman Old Style" w:hAnsi="Bookman Old Style" w:cs="Bookman Old Style"/>
          <w:sz w:val="22"/>
          <w:szCs w:val="22"/>
        </w:rPr>
        <w:t>,</w:t>
      </w:r>
    </w:p>
    <w:p w14:paraId="54D07004" w14:textId="28F295BC" w:rsidR="006F16CD" w:rsidRPr="006F16CD" w:rsidRDefault="006F16CD" w:rsidP="006F16CD">
      <w:pPr>
        <w:numPr>
          <w:ilvl w:val="0"/>
          <w:numId w:val="27"/>
        </w:num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m</w:t>
      </w:r>
      <w:r w:rsidRPr="006F16CD">
        <w:rPr>
          <w:rFonts w:ascii="Bookman Old Style" w:hAnsi="Bookman Old Style" w:cs="Bookman Old Style"/>
          <w:sz w:val="22"/>
          <w:szCs w:val="22"/>
        </w:rPr>
        <w:t>aślanka</w:t>
      </w:r>
      <w:r>
        <w:rPr>
          <w:rFonts w:ascii="Bookman Old Style" w:hAnsi="Bookman Old Style" w:cs="Bookman Old Style"/>
          <w:sz w:val="22"/>
          <w:szCs w:val="22"/>
        </w:rPr>
        <w:t>/</w:t>
      </w:r>
      <w:proofErr w:type="spellStart"/>
      <w:r>
        <w:rPr>
          <w:rFonts w:ascii="Bookman Old Style" w:hAnsi="Bookman Old Style" w:cs="Bookman Old Style"/>
          <w:sz w:val="22"/>
          <w:szCs w:val="22"/>
        </w:rPr>
        <w:t>b</w:t>
      </w:r>
      <w:r w:rsidRPr="006F16CD">
        <w:rPr>
          <w:rFonts w:ascii="Bookman Old Style" w:hAnsi="Bookman Old Style" w:cs="Bookman Old Style"/>
          <w:sz w:val="22"/>
          <w:szCs w:val="22"/>
        </w:rPr>
        <w:t>utter</w:t>
      </w:r>
      <w:proofErr w:type="spellEnd"/>
      <w:r w:rsidRPr="006F16CD">
        <w:rPr>
          <w:rFonts w:ascii="Bookman Old Style" w:hAnsi="Bookman Old Style" w:cs="Bookman Old Style"/>
          <w:sz w:val="22"/>
          <w:szCs w:val="22"/>
        </w:rPr>
        <w:t xml:space="preserve"> </w:t>
      </w:r>
      <w:proofErr w:type="spellStart"/>
      <w:r w:rsidRPr="006F16CD">
        <w:rPr>
          <w:rFonts w:ascii="Bookman Old Style" w:hAnsi="Bookman Old Style" w:cs="Bookman Old Style"/>
          <w:sz w:val="22"/>
          <w:szCs w:val="22"/>
        </w:rPr>
        <w:t>milk</w:t>
      </w:r>
      <w:proofErr w:type="spellEnd"/>
      <w:r>
        <w:rPr>
          <w:rFonts w:ascii="Bookman Old Style" w:hAnsi="Bookman Old Style" w:cs="Bookman Old Style"/>
          <w:sz w:val="22"/>
          <w:szCs w:val="22"/>
        </w:rPr>
        <w:t>,</w:t>
      </w:r>
    </w:p>
    <w:p w14:paraId="5B6630EE" w14:textId="7D671599" w:rsidR="006F16CD" w:rsidRPr="006F16CD" w:rsidRDefault="006F16CD" w:rsidP="006F16CD">
      <w:pPr>
        <w:numPr>
          <w:ilvl w:val="0"/>
          <w:numId w:val="27"/>
        </w:num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m</w:t>
      </w:r>
      <w:r w:rsidRPr="006F16CD">
        <w:rPr>
          <w:rFonts w:ascii="Bookman Old Style" w:hAnsi="Bookman Old Style" w:cs="Bookman Old Style"/>
          <w:sz w:val="22"/>
          <w:szCs w:val="22"/>
        </w:rPr>
        <w:t>leka hydrolizowane</w:t>
      </w:r>
      <w:r>
        <w:rPr>
          <w:rFonts w:ascii="Bookman Old Style" w:hAnsi="Bookman Old Style" w:cs="Bookman Old Style"/>
          <w:sz w:val="22"/>
          <w:szCs w:val="22"/>
        </w:rPr>
        <w:t>/</w:t>
      </w:r>
      <w:proofErr w:type="spellStart"/>
      <w:r>
        <w:rPr>
          <w:rFonts w:ascii="Bookman Old Style" w:hAnsi="Bookman Old Style" w:cs="Bookman Old Style"/>
          <w:sz w:val="22"/>
          <w:szCs w:val="22"/>
        </w:rPr>
        <w:t>l</w:t>
      </w:r>
      <w:r w:rsidRPr="006F16CD">
        <w:rPr>
          <w:rFonts w:ascii="Bookman Old Style" w:hAnsi="Bookman Old Style" w:cs="Bookman Old Style"/>
          <w:sz w:val="22"/>
          <w:szCs w:val="22"/>
        </w:rPr>
        <w:t>atose-hydrolyzed</w:t>
      </w:r>
      <w:proofErr w:type="spellEnd"/>
      <w:r w:rsidRPr="006F16CD">
        <w:rPr>
          <w:rFonts w:ascii="Bookman Old Style" w:hAnsi="Bookman Old Style" w:cs="Bookman Old Style"/>
          <w:sz w:val="22"/>
          <w:szCs w:val="22"/>
        </w:rPr>
        <w:t xml:space="preserve"> </w:t>
      </w:r>
      <w:proofErr w:type="spellStart"/>
      <w:r w:rsidRPr="006F16CD">
        <w:rPr>
          <w:rFonts w:ascii="Bookman Old Style" w:hAnsi="Bookman Old Style" w:cs="Bookman Old Style"/>
          <w:sz w:val="22"/>
          <w:szCs w:val="22"/>
        </w:rPr>
        <w:t>milk</w:t>
      </w:r>
      <w:proofErr w:type="spellEnd"/>
      <w:r>
        <w:rPr>
          <w:rFonts w:ascii="Bookman Old Style" w:hAnsi="Bookman Old Style" w:cs="Bookman Old Style"/>
          <w:sz w:val="22"/>
          <w:szCs w:val="22"/>
        </w:rPr>
        <w:t>.</w:t>
      </w:r>
    </w:p>
    <w:p w14:paraId="071F199D" w14:textId="77777777" w:rsidR="006F16CD" w:rsidRPr="006F16CD" w:rsidRDefault="006F16CD" w:rsidP="006F16CD">
      <w:pPr>
        <w:spacing w:after="160" w:line="360" w:lineRule="auto"/>
        <w:jc w:val="both"/>
        <w:rPr>
          <w:rFonts w:ascii="Bookman Old Style" w:hAnsi="Bookman Old Style" w:cs="Bookman Old Style"/>
          <w:sz w:val="22"/>
          <w:szCs w:val="22"/>
        </w:rPr>
      </w:pPr>
    </w:p>
    <w:p w14:paraId="622315FA" w14:textId="19A4874F" w:rsidR="0073606B" w:rsidRPr="0073606B" w:rsidRDefault="0073606B" w:rsidP="0073606B">
      <w:pPr>
        <w:spacing w:after="160" w:line="360" w:lineRule="auto"/>
        <w:jc w:val="both"/>
        <w:rPr>
          <w:rFonts w:ascii="Bookman Old Style" w:hAnsi="Bookman Old Style" w:cs="Bookman Old Style"/>
          <w:sz w:val="22"/>
          <w:szCs w:val="22"/>
        </w:rPr>
      </w:pPr>
      <w:r>
        <w:rPr>
          <w:rFonts w:ascii="Bookman Old Style" w:hAnsi="Bookman Old Style" w:cs="Bookman Old Style"/>
          <w:sz w:val="22"/>
          <w:szCs w:val="22"/>
        </w:rPr>
        <w:t>W ramach</w:t>
      </w:r>
      <w:r w:rsidR="00895322" w:rsidRPr="00895322">
        <w:rPr>
          <w:rFonts w:ascii="Bookman Old Style" w:hAnsi="Bookman Old Style" w:cs="Bookman Old Style"/>
          <w:sz w:val="22"/>
          <w:szCs w:val="22"/>
        </w:rPr>
        <w:t xml:space="preserve"> kategorii produktów, na które Polska ma już uprawnienia eksportowe</w:t>
      </w:r>
      <w:r w:rsidR="00895322">
        <w:rPr>
          <w:rFonts w:ascii="Bookman Old Style" w:hAnsi="Bookman Old Style" w:cs="Bookman Old Style"/>
          <w:sz w:val="22"/>
          <w:szCs w:val="22"/>
        </w:rPr>
        <w:t xml:space="preserve"> (tzn. wymienionych powyżej),</w:t>
      </w:r>
      <w:r w:rsidR="00895322" w:rsidRPr="00895322">
        <w:rPr>
          <w:rFonts w:ascii="Bookman Old Style" w:hAnsi="Bookman Old Style" w:cs="Bookman Old Style"/>
          <w:sz w:val="22"/>
          <w:szCs w:val="22"/>
        </w:rPr>
        <w:t xml:space="preserve"> możliwe jest wysyłanie t</w:t>
      </w:r>
      <w:r w:rsidR="00895322">
        <w:rPr>
          <w:rFonts w:ascii="Bookman Old Style" w:hAnsi="Bookman Old Style" w:cs="Bookman Old Style"/>
          <w:sz w:val="22"/>
          <w:szCs w:val="22"/>
        </w:rPr>
        <w:t>ych</w:t>
      </w:r>
      <w:r w:rsidR="00895322" w:rsidRPr="00895322">
        <w:rPr>
          <w:rFonts w:ascii="Bookman Old Style" w:hAnsi="Bookman Old Style" w:cs="Bookman Old Style"/>
          <w:sz w:val="22"/>
          <w:szCs w:val="22"/>
        </w:rPr>
        <w:t xml:space="preserve"> produktów w formie </w:t>
      </w:r>
      <w:proofErr w:type="spellStart"/>
      <w:r w:rsidR="00895322" w:rsidRPr="00895322">
        <w:rPr>
          <w:rFonts w:ascii="Bookman Old Style" w:hAnsi="Bookman Old Style" w:cs="Bookman Old Style"/>
          <w:sz w:val="22"/>
          <w:szCs w:val="22"/>
        </w:rPr>
        <w:t>bezlaktozowej</w:t>
      </w:r>
      <w:proofErr w:type="spellEnd"/>
      <w:r w:rsidR="00895322" w:rsidRPr="00895322">
        <w:rPr>
          <w:rFonts w:ascii="Bookman Old Style" w:hAnsi="Bookman Old Style" w:cs="Bookman Old Style"/>
          <w:sz w:val="22"/>
          <w:szCs w:val="22"/>
        </w:rPr>
        <w:t xml:space="preserve">, </w:t>
      </w:r>
      <w:r w:rsidR="00895322">
        <w:rPr>
          <w:rFonts w:ascii="Bookman Old Style" w:hAnsi="Bookman Old Style" w:cs="Bookman Old Style"/>
          <w:sz w:val="22"/>
          <w:szCs w:val="22"/>
        </w:rPr>
        <w:t>bez</w:t>
      </w:r>
      <w:r w:rsidR="00895322" w:rsidRPr="00895322">
        <w:rPr>
          <w:rFonts w:ascii="Bookman Old Style" w:hAnsi="Bookman Old Style" w:cs="Bookman Old Style"/>
          <w:sz w:val="22"/>
          <w:szCs w:val="22"/>
        </w:rPr>
        <w:t xml:space="preserve"> konieczności </w:t>
      </w:r>
      <w:r w:rsidR="00AE77C4">
        <w:rPr>
          <w:rFonts w:ascii="Bookman Old Style" w:hAnsi="Bookman Old Style" w:cs="Bookman Old Style"/>
          <w:sz w:val="22"/>
          <w:szCs w:val="22"/>
        </w:rPr>
        <w:t>dodatkowego procesu zatwierdzania.</w:t>
      </w:r>
    </w:p>
    <w:sectPr w:rsidR="0073606B" w:rsidRPr="0073606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E00E" w14:textId="77777777" w:rsidR="00463AB4" w:rsidRDefault="00463AB4" w:rsidP="00FF1C66">
      <w:r>
        <w:separator/>
      </w:r>
    </w:p>
  </w:endnote>
  <w:endnote w:type="continuationSeparator" w:id="0">
    <w:p w14:paraId="02BF1888" w14:textId="77777777" w:rsidR="00463AB4" w:rsidRDefault="00463AB4" w:rsidP="00FF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001184"/>
      <w:docPartObj>
        <w:docPartGallery w:val="Page Numbers (Bottom of Page)"/>
        <w:docPartUnique/>
      </w:docPartObj>
    </w:sdtPr>
    <w:sdtContent>
      <w:p w14:paraId="44307D6C" w14:textId="77777777" w:rsidR="00FF1C66" w:rsidRDefault="00FF1C66">
        <w:pPr>
          <w:pStyle w:val="Stopka"/>
          <w:jc w:val="right"/>
        </w:pPr>
        <w:r>
          <w:fldChar w:fldCharType="begin"/>
        </w:r>
        <w:r>
          <w:instrText>PAGE   \* MERGEFORMAT</w:instrText>
        </w:r>
        <w:r>
          <w:fldChar w:fldCharType="separate"/>
        </w:r>
        <w:r w:rsidR="00290A48">
          <w:rPr>
            <w:noProof/>
          </w:rPr>
          <w:t>1</w:t>
        </w:r>
        <w:r>
          <w:fldChar w:fldCharType="end"/>
        </w:r>
      </w:p>
    </w:sdtContent>
  </w:sdt>
  <w:p w14:paraId="1348614B" w14:textId="77777777" w:rsidR="00FF1C66" w:rsidRDefault="00FF1C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A9D1" w14:textId="77777777" w:rsidR="00463AB4" w:rsidRDefault="00463AB4" w:rsidP="00FF1C66">
      <w:r>
        <w:separator/>
      </w:r>
    </w:p>
  </w:footnote>
  <w:footnote w:type="continuationSeparator" w:id="0">
    <w:p w14:paraId="1AD83646" w14:textId="77777777" w:rsidR="00463AB4" w:rsidRDefault="00463AB4" w:rsidP="00FF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92B"/>
    <w:multiLevelType w:val="hybridMultilevel"/>
    <w:tmpl w:val="ED58E022"/>
    <w:lvl w:ilvl="0" w:tplc="CFFEE56C">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E0969"/>
    <w:multiLevelType w:val="hybridMultilevel"/>
    <w:tmpl w:val="73808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511DC0"/>
    <w:multiLevelType w:val="hybridMultilevel"/>
    <w:tmpl w:val="FB64BC10"/>
    <w:lvl w:ilvl="0" w:tplc="292AB018">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445343"/>
    <w:multiLevelType w:val="hybridMultilevel"/>
    <w:tmpl w:val="5E72BA04"/>
    <w:lvl w:ilvl="0" w:tplc="56567574">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724B97"/>
    <w:multiLevelType w:val="hybridMultilevel"/>
    <w:tmpl w:val="EC58A24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6B0E05"/>
    <w:multiLevelType w:val="hybridMultilevel"/>
    <w:tmpl w:val="FA205630"/>
    <w:lvl w:ilvl="0" w:tplc="AA46CD50">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58096A"/>
    <w:multiLevelType w:val="hybridMultilevel"/>
    <w:tmpl w:val="97C02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9960EB"/>
    <w:multiLevelType w:val="hybridMultilevel"/>
    <w:tmpl w:val="18889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0A85"/>
    <w:multiLevelType w:val="hybridMultilevel"/>
    <w:tmpl w:val="86DE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B96968"/>
    <w:multiLevelType w:val="hybridMultilevel"/>
    <w:tmpl w:val="55B449E4"/>
    <w:lvl w:ilvl="0" w:tplc="B9E86850">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8E6B1F"/>
    <w:multiLevelType w:val="hybridMultilevel"/>
    <w:tmpl w:val="4306C234"/>
    <w:lvl w:ilvl="0" w:tplc="10E8113E">
      <w:start w:val="1"/>
      <w:numFmt w:val="decimal"/>
      <w:lvlText w:val="%1."/>
      <w:lvlJc w:val="left"/>
      <w:pPr>
        <w:ind w:left="786"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20E4661"/>
    <w:multiLevelType w:val="hybridMultilevel"/>
    <w:tmpl w:val="91645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C5512F0"/>
    <w:multiLevelType w:val="hybridMultilevel"/>
    <w:tmpl w:val="4D040022"/>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F9E1672"/>
    <w:multiLevelType w:val="hybridMultilevel"/>
    <w:tmpl w:val="B944D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3680966"/>
    <w:multiLevelType w:val="hybridMultilevel"/>
    <w:tmpl w:val="93AA4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2A37CC"/>
    <w:multiLevelType w:val="hybridMultilevel"/>
    <w:tmpl w:val="74984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D782C"/>
    <w:multiLevelType w:val="hybridMultilevel"/>
    <w:tmpl w:val="EFA652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D375584"/>
    <w:multiLevelType w:val="hybridMultilevel"/>
    <w:tmpl w:val="4426BC8A"/>
    <w:lvl w:ilvl="0" w:tplc="8472864A">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E8750D"/>
    <w:multiLevelType w:val="hybridMultilevel"/>
    <w:tmpl w:val="02CA4688"/>
    <w:lvl w:ilvl="0" w:tplc="A058BD56">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783205"/>
    <w:multiLevelType w:val="hybridMultilevel"/>
    <w:tmpl w:val="6A00F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204217"/>
    <w:multiLevelType w:val="hybridMultilevel"/>
    <w:tmpl w:val="6FAEEE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CE25805"/>
    <w:multiLevelType w:val="hybridMultilevel"/>
    <w:tmpl w:val="B0F8B7A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1A555F"/>
    <w:multiLevelType w:val="hybridMultilevel"/>
    <w:tmpl w:val="C3065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AD49E7"/>
    <w:multiLevelType w:val="hybridMultilevel"/>
    <w:tmpl w:val="EC12E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B5B14FD"/>
    <w:multiLevelType w:val="hybridMultilevel"/>
    <w:tmpl w:val="22A45A82"/>
    <w:lvl w:ilvl="0" w:tplc="C81A34AC">
      <w:numFmt w:val="bullet"/>
      <w:lvlText w:val=""/>
      <w:lvlJc w:val="left"/>
      <w:pPr>
        <w:ind w:left="720" w:hanging="360"/>
      </w:pPr>
      <w:rPr>
        <w:rFonts w:ascii="Bookman Old Style" w:eastAsia="Times New Roman" w:hAnsi="Bookman Old Style" w:cs="Bookman Old Style"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6586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508109">
    <w:abstractNumId w:val="6"/>
  </w:num>
  <w:num w:numId="3" w16cid:durableId="191845662">
    <w:abstractNumId w:val="10"/>
  </w:num>
  <w:num w:numId="4" w16cid:durableId="177282061">
    <w:abstractNumId w:val="15"/>
  </w:num>
  <w:num w:numId="5" w16cid:durableId="912009126">
    <w:abstractNumId w:val="24"/>
  </w:num>
  <w:num w:numId="6" w16cid:durableId="1518041754">
    <w:abstractNumId w:val="16"/>
  </w:num>
  <w:num w:numId="7" w16cid:durableId="2014257159">
    <w:abstractNumId w:val="14"/>
  </w:num>
  <w:num w:numId="8" w16cid:durableId="165294546">
    <w:abstractNumId w:val="17"/>
  </w:num>
  <w:num w:numId="9" w16cid:durableId="272516356">
    <w:abstractNumId w:val="20"/>
  </w:num>
  <w:num w:numId="10" w16cid:durableId="442924415">
    <w:abstractNumId w:val="7"/>
  </w:num>
  <w:num w:numId="11" w16cid:durableId="397480354">
    <w:abstractNumId w:val="2"/>
  </w:num>
  <w:num w:numId="12" w16cid:durableId="413404382">
    <w:abstractNumId w:val="8"/>
  </w:num>
  <w:num w:numId="13" w16cid:durableId="157115496">
    <w:abstractNumId w:val="5"/>
  </w:num>
  <w:num w:numId="14" w16cid:durableId="600530488">
    <w:abstractNumId w:val="19"/>
  </w:num>
  <w:num w:numId="15" w16cid:durableId="1172791992">
    <w:abstractNumId w:val="23"/>
  </w:num>
  <w:num w:numId="16" w16cid:durableId="1904023261">
    <w:abstractNumId w:val="0"/>
  </w:num>
  <w:num w:numId="17" w16cid:durableId="1968704695">
    <w:abstractNumId w:val="4"/>
  </w:num>
  <w:num w:numId="18" w16cid:durableId="1284967456">
    <w:abstractNumId w:val="22"/>
  </w:num>
  <w:num w:numId="19" w16cid:durableId="1798596263">
    <w:abstractNumId w:val="9"/>
  </w:num>
  <w:num w:numId="20" w16cid:durableId="411465799">
    <w:abstractNumId w:val="21"/>
  </w:num>
  <w:num w:numId="21" w16cid:durableId="1289238506">
    <w:abstractNumId w:val="1"/>
  </w:num>
  <w:num w:numId="22" w16cid:durableId="937640630">
    <w:abstractNumId w:val="18"/>
  </w:num>
  <w:num w:numId="23" w16cid:durableId="301934765">
    <w:abstractNumId w:val="11"/>
  </w:num>
  <w:num w:numId="24" w16cid:durableId="44523300">
    <w:abstractNumId w:val="3"/>
  </w:num>
  <w:num w:numId="25" w16cid:durableId="539585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0238756">
    <w:abstractNumId w:val="13"/>
  </w:num>
  <w:num w:numId="27" w16cid:durableId="1133987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3A"/>
    <w:rsid w:val="0001371C"/>
    <w:rsid w:val="00022CA6"/>
    <w:rsid w:val="00031B86"/>
    <w:rsid w:val="000841A7"/>
    <w:rsid w:val="000844C3"/>
    <w:rsid w:val="000D34FB"/>
    <w:rsid w:val="000E67E3"/>
    <w:rsid w:val="000E7129"/>
    <w:rsid w:val="000F2B3E"/>
    <w:rsid w:val="001E0678"/>
    <w:rsid w:val="001E152C"/>
    <w:rsid w:val="001E2ED2"/>
    <w:rsid w:val="002752A4"/>
    <w:rsid w:val="00290A48"/>
    <w:rsid w:val="002C096F"/>
    <w:rsid w:val="002C4790"/>
    <w:rsid w:val="002F71EB"/>
    <w:rsid w:val="00356971"/>
    <w:rsid w:val="003700EA"/>
    <w:rsid w:val="00385B87"/>
    <w:rsid w:val="003E6682"/>
    <w:rsid w:val="003F3398"/>
    <w:rsid w:val="00415FB8"/>
    <w:rsid w:val="00431966"/>
    <w:rsid w:val="004513E3"/>
    <w:rsid w:val="00463AB4"/>
    <w:rsid w:val="00522767"/>
    <w:rsid w:val="005B5396"/>
    <w:rsid w:val="005C6D75"/>
    <w:rsid w:val="00611E73"/>
    <w:rsid w:val="0067403A"/>
    <w:rsid w:val="006D5459"/>
    <w:rsid w:val="006F16CD"/>
    <w:rsid w:val="006F59F7"/>
    <w:rsid w:val="0071324F"/>
    <w:rsid w:val="00731787"/>
    <w:rsid w:val="0073606B"/>
    <w:rsid w:val="00755CA8"/>
    <w:rsid w:val="007655C2"/>
    <w:rsid w:val="0077224E"/>
    <w:rsid w:val="00777BA6"/>
    <w:rsid w:val="007D7F16"/>
    <w:rsid w:val="007F0699"/>
    <w:rsid w:val="008375E5"/>
    <w:rsid w:val="0085434E"/>
    <w:rsid w:val="00895322"/>
    <w:rsid w:val="00913CDF"/>
    <w:rsid w:val="0094698E"/>
    <w:rsid w:val="0098026F"/>
    <w:rsid w:val="0098393C"/>
    <w:rsid w:val="009A6FD0"/>
    <w:rsid w:val="009D34CA"/>
    <w:rsid w:val="00A573FB"/>
    <w:rsid w:val="00A9412B"/>
    <w:rsid w:val="00AE77C4"/>
    <w:rsid w:val="00B32668"/>
    <w:rsid w:val="00BF6C41"/>
    <w:rsid w:val="00BF7223"/>
    <w:rsid w:val="00C01674"/>
    <w:rsid w:val="00C0354F"/>
    <w:rsid w:val="00C133B1"/>
    <w:rsid w:val="00C4477C"/>
    <w:rsid w:val="00C6025A"/>
    <w:rsid w:val="00D60F04"/>
    <w:rsid w:val="00D6339E"/>
    <w:rsid w:val="00D821B3"/>
    <w:rsid w:val="00DB6A52"/>
    <w:rsid w:val="00E44214"/>
    <w:rsid w:val="00E5465E"/>
    <w:rsid w:val="00E73117"/>
    <w:rsid w:val="00EC0AEA"/>
    <w:rsid w:val="00EE5D52"/>
    <w:rsid w:val="00F52776"/>
    <w:rsid w:val="00F52D88"/>
    <w:rsid w:val="00F7146C"/>
    <w:rsid w:val="00FA070A"/>
    <w:rsid w:val="00FF1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4B82A28E"/>
  <w15:chartTrackingRefBased/>
  <w15:docId w15:val="{FC91B4B2-00F6-4AD5-9388-FC92F071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4214"/>
    <w:pPr>
      <w:spacing w:after="0" w:line="240" w:lineRule="auto"/>
    </w:pPr>
    <w:rPr>
      <w:rFonts w:ascii="Times New Roman" w:eastAsia="Times New Roman" w:hAnsi="Times New Roman" w:cs="Times New Roman"/>
      <w:sz w:val="28"/>
      <w:szCs w:val="24"/>
      <w:lang w:eastAsia="pl-PL"/>
    </w:rPr>
  </w:style>
  <w:style w:type="paragraph" w:styleId="Nagwek1">
    <w:name w:val="heading 1"/>
    <w:basedOn w:val="Normalny"/>
    <w:link w:val="Nagwek1Znak"/>
    <w:uiPriority w:val="99"/>
    <w:qFormat/>
    <w:rsid w:val="00031B86"/>
    <w:pPr>
      <w:keepNext/>
      <w:widowControl w:val="0"/>
      <w:jc w:val="center"/>
      <w:outlineLvl w:val="0"/>
    </w:pPr>
    <w:rPr>
      <w:rFonts w:cs="FreeSans"/>
      <w:b/>
      <w:color w:val="00000A"/>
      <w:szCs w:val="28"/>
      <w:lang w:val="en-US" w:eastAsia="ko-KR"/>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31B86"/>
    <w:rPr>
      <w:rFonts w:ascii="Times New Roman" w:eastAsia="Times New Roman" w:hAnsi="Times New Roman" w:cs="FreeSans"/>
      <w:b/>
      <w:color w:val="00000A"/>
      <w:sz w:val="28"/>
      <w:szCs w:val="28"/>
      <w:lang w:val="en-US" w:eastAsia="ko-KR"/>
    </w:rPr>
  </w:style>
  <w:style w:type="character" w:styleId="Hipercze">
    <w:name w:val="Hyperlink"/>
    <w:uiPriority w:val="99"/>
    <w:unhideWhenUsed/>
    <w:rsid w:val="00D60F04"/>
    <w:rPr>
      <w:color w:val="0000FF"/>
      <w:u w:val="single"/>
    </w:rPr>
  </w:style>
  <w:style w:type="paragraph" w:styleId="Akapitzlist">
    <w:name w:val="List Paragraph"/>
    <w:basedOn w:val="Normalny"/>
    <w:uiPriority w:val="34"/>
    <w:qFormat/>
    <w:rsid w:val="00D60F04"/>
    <w:pPr>
      <w:spacing w:after="200" w:line="276" w:lineRule="auto"/>
      <w:ind w:left="720"/>
      <w:contextualSpacing/>
    </w:pPr>
    <w:rPr>
      <w:rFonts w:ascii="Calibri" w:hAnsi="Calibri" w:cs="Calibri"/>
      <w:sz w:val="22"/>
      <w:szCs w:val="22"/>
      <w:lang w:eastAsia="en-US"/>
    </w:rPr>
  </w:style>
  <w:style w:type="paragraph" w:styleId="Tekstdymka">
    <w:name w:val="Balloon Text"/>
    <w:basedOn w:val="Normalny"/>
    <w:link w:val="TekstdymkaZnak"/>
    <w:uiPriority w:val="99"/>
    <w:semiHidden/>
    <w:unhideWhenUsed/>
    <w:rsid w:val="00B326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2668"/>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F1C66"/>
    <w:pPr>
      <w:tabs>
        <w:tab w:val="center" w:pos="4536"/>
        <w:tab w:val="right" w:pos="9072"/>
      </w:tabs>
    </w:pPr>
  </w:style>
  <w:style w:type="character" w:customStyle="1" w:styleId="NagwekZnak">
    <w:name w:val="Nagłówek Znak"/>
    <w:basedOn w:val="Domylnaczcionkaakapitu"/>
    <w:link w:val="Nagwek"/>
    <w:uiPriority w:val="99"/>
    <w:rsid w:val="00FF1C66"/>
    <w:rPr>
      <w:rFonts w:ascii="Times New Roman" w:eastAsia="Times New Roman" w:hAnsi="Times New Roman" w:cs="Times New Roman"/>
      <w:sz w:val="28"/>
      <w:szCs w:val="24"/>
      <w:lang w:eastAsia="pl-PL"/>
    </w:rPr>
  </w:style>
  <w:style w:type="paragraph" w:styleId="Stopka">
    <w:name w:val="footer"/>
    <w:basedOn w:val="Normalny"/>
    <w:link w:val="StopkaZnak"/>
    <w:uiPriority w:val="99"/>
    <w:unhideWhenUsed/>
    <w:rsid w:val="00FF1C66"/>
    <w:pPr>
      <w:tabs>
        <w:tab w:val="center" w:pos="4536"/>
        <w:tab w:val="right" w:pos="9072"/>
      </w:tabs>
    </w:pPr>
  </w:style>
  <w:style w:type="character" w:customStyle="1" w:styleId="StopkaZnak">
    <w:name w:val="Stopka Znak"/>
    <w:basedOn w:val="Domylnaczcionkaakapitu"/>
    <w:link w:val="Stopka"/>
    <w:uiPriority w:val="99"/>
    <w:rsid w:val="00FF1C66"/>
    <w:rPr>
      <w:rFonts w:ascii="Times New Roman" w:eastAsia="Times New Roman" w:hAnsi="Times New Roman" w:cs="Times New Roman"/>
      <w:sz w:val="28"/>
      <w:szCs w:val="24"/>
      <w:lang w:eastAsia="pl-PL"/>
    </w:rPr>
  </w:style>
  <w:style w:type="paragraph" w:styleId="Poprawka">
    <w:name w:val="Revision"/>
    <w:hidden/>
    <w:uiPriority w:val="99"/>
    <w:semiHidden/>
    <w:rsid w:val="00755CA8"/>
    <w:pPr>
      <w:spacing w:after="0" w:line="240" w:lineRule="auto"/>
    </w:pPr>
    <w:rPr>
      <w:rFonts w:ascii="Times New Roman" w:eastAsia="Times New Roman" w:hAnsi="Times New Roman" w:cs="Times New Roman"/>
      <w:sz w:val="28"/>
      <w:szCs w:val="24"/>
      <w:lang w:eastAsia="pl-PL"/>
    </w:rPr>
  </w:style>
  <w:style w:type="character" w:styleId="Odwoaniedokomentarza">
    <w:name w:val="annotation reference"/>
    <w:basedOn w:val="Domylnaczcionkaakapitu"/>
    <w:uiPriority w:val="99"/>
    <w:semiHidden/>
    <w:unhideWhenUsed/>
    <w:rsid w:val="00C6025A"/>
    <w:rPr>
      <w:sz w:val="16"/>
      <w:szCs w:val="16"/>
    </w:rPr>
  </w:style>
  <w:style w:type="paragraph" w:styleId="Tekstkomentarza">
    <w:name w:val="annotation text"/>
    <w:basedOn w:val="Normalny"/>
    <w:link w:val="TekstkomentarzaZnak"/>
    <w:uiPriority w:val="99"/>
    <w:semiHidden/>
    <w:unhideWhenUsed/>
    <w:rsid w:val="00C6025A"/>
    <w:rPr>
      <w:sz w:val="20"/>
      <w:szCs w:val="20"/>
    </w:rPr>
  </w:style>
  <w:style w:type="character" w:customStyle="1" w:styleId="TekstkomentarzaZnak">
    <w:name w:val="Tekst komentarza Znak"/>
    <w:basedOn w:val="Domylnaczcionkaakapitu"/>
    <w:link w:val="Tekstkomentarza"/>
    <w:uiPriority w:val="99"/>
    <w:semiHidden/>
    <w:rsid w:val="00C6025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6025A"/>
    <w:rPr>
      <w:b/>
      <w:bCs/>
    </w:rPr>
  </w:style>
  <w:style w:type="character" w:customStyle="1" w:styleId="TematkomentarzaZnak">
    <w:name w:val="Temat komentarza Znak"/>
    <w:basedOn w:val="TekstkomentarzaZnak"/>
    <w:link w:val="Tematkomentarza"/>
    <w:uiPriority w:val="99"/>
    <w:semiHidden/>
    <w:rsid w:val="00C6025A"/>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522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811">
      <w:bodyDiv w:val="1"/>
      <w:marLeft w:val="0"/>
      <w:marRight w:val="0"/>
      <w:marTop w:val="0"/>
      <w:marBottom w:val="0"/>
      <w:divBdr>
        <w:top w:val="none" w:sz="0" w:space="0" w:color="auto"/>
        <w:left w:val="none" w:sz="0" w:space="0" w:color="auto"/>
        <w:bottom w:val="none" w:sz="0" w:space="0" w:color="auto"/>
        <w:right w:val="none" w:sz="0" w:space="0" w:color="auto"/>
      </w:divBdr>
    </w:div>
    <w:div w:id="214775676">
      <w:bodyDiv w:val="1"/>
      <w:marLeft w:val="0"/>
      <w:marRight w:val="0"/>
      <w:marTop w:val="0"/>
      <w:marBottom w:val="0"/>
      <w:divBdr>
        <w:top w:val="none" w:sz="0" w:space="0" w:color="auto"/>
        <w:left w:val="none" w:sz="0" w:space="0" w:color="auto"/>
        <w:bottom w:val="none" w:sz="0" w:space="0" w:color="auto"/>
        <w:right w:val="none" w:sz="0" w:space="0" w:color="auto"/>
      </w:divBdr>
    </w:div>
    <w:div w:id="8968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wetgiw.gov.pl/handel-eksport-import/korea-poludnio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tgiw.gov.pl/handel-eksport-import/korea-poludniow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F5AA-55CB-40D0-A32F-9824B715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1007</Words>
  <Characters>6043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monika.zakrzewska</dc:creator>
  <cp:keywords/>
  <dc:description/>
  <cp:lastModifiedBy>Anna Górniak</cp:lastModifiedBy>
  <cp:revision>2</cp:revision>
  <dcterms:created xsi:type="dcterms:W3CDTF">2026-05-28T08:22:00Z</dcterms:created>
  <dcterms:modified xsi:type="dcterms:W3CDTF">2026-05-28T08:22:00Z</dcterms:modified>
</cp:coreProperties>
</file>